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36EF8" w:rsidRPr="00984E17" w:rsidRDefault="00336EF8" w:rsidP="001348DB">
      <w:pPr>
        <w:jc w:val="both"/>
        <w:rPr>
          <w:rFonts w:ascii="Times" w:hAnsi="Times" w:hint="eastAsia"/>
          <w:lang w:val="es-ES_tradnl"/>
        </w:rPr>
      </w:pPr>
    </w:p>
    <w:p w:rsidR="00336EF8" w:rsidRPr="00984E17" w:rsidRDefault="00336EF8" w:rsidP="001348DB">
      <w:pPr>
        <w:jc w:val="both"/>
        <w:rPr>
          <w:rFonts w:ascii="Times" w:hAnsi="Times"/>
          <w:lang w:val="en-GB"/>
        </w:rPr>
      </w:pPr>
      <w:r w:rsidRPr="00984E17">
        <w:rPr>
          <w:rFonts w:ascii="Times" w:hAnsi="Times"/>
          <w:lang w:val="en-GB"/>
        </w:rPr>
        <w:tab/>
      </w:r>
      <w:r w:rsidRPr="00984E17">
        <w:rPr>
          <w:rFonts w:ascii="Times" w:hAnsi="Times"/>
          <w:lang w:val="en-GB"/>
        </w:rPr>
        <w:tab/>
      </w:r>
      <w:r w:rsidRPr="00984E17">
        <w:rPr>
          <w:rFonts w:ascii="Times" w:hAnsi="Times"/>
          <w:lang w:val="en-GB"/>
        </w:rPr>
        <w:tab/>
      </w:r>
      <w:r w:rsidR="00984E17" w:rsidRPr="00984E17">
        <w:rPr>
          <w:rFonts w:ascii="Times" w:hAnsi="Times"/>
          <w:lang w:val="en-GB"/>
        </w:rPr>
        <w:t>The concept of</w:t>
      </w:r>
      <w:r w:rsidRPr="00984E17">
        <w:rPr>
          <w:rFonts w:ascii="Times" w:hAnsi="Times"/>
          <w:lang w:val="en-GB"/>
        </w:rPr>
        <w:t xml:space="preserve"> </w:t>
      </w:r>
      <w:r w:rsidRPr="00984E17">
        <w:rPr>
          <w:rFonts w:ascii="Times" w:hAnsi="Times"/>
          <w:i/>
          <w:lang w:val="en-GB"/>
        </w:rPr>
        <w:t>persona</w:t>
      </w:r>
      <w:r w:rsidR="00D12475" w:rsidRPr="00984E17">
        <w:rPr>
          <w:rFonts w:ascii="Times" w:hAnsi="Times"/>
          <w:lang w:val="en-GB"/>
        </w:rPr>
        <w:t xml:space="preserve"> </w:t>
      </w:r>
      <w:r w:rsidR="00984E17" w:rsidRPr="00984E17">
        <w:rPr>
          <w:rFonts w:ascii="Times" w:hAnsi="Times"/>
          <w:lang w:val="en-GB"/>
        </w:rPr>
        <w:t>from Cicero to</w:t>
      </w:r>
      <w:r w:rsidR="00D12475" w:rsidRPr="00984E17">
        <w:rPr>
          <w:rFonts w:ascii="Times" w:hAnsi="Times"/>
          <w:lang w:val="en-GB"/>
        </w:rPr>
        <w:t xml:space="preserve"> S</w:t>
      </w:r>
      <w:r w:rsidR="00984E17" w:rsidRPr="00984E17">
        <w:rPr>
          <w:rFonts w:ascii="Times" w:hAnsi="Times"/>
          <w:lang w:val="en-GB"/>
        </w:rPr>
        <w:t>e</w:t>
      </w:r>
      <w:r w:rsidRPr="00984E17">
        <w:rPr>
          <w:rFonts w:ascii="Times" w:hAnsi="Times"/>
          <w:lang w:val="en-GB"/>
        </w:rPr>
        <w:t xml:space="preserve">neca. </w:t>
      </w:r>
    </w:p>
    <w:p w:rsidR="00336EF8" w:rsidRPr="00984E17" w:rsidRDefault="004C051B" w:rsidP="00337622">
      <w:pPr>
        <w:ind w:firstLine="708"/>
        <w:jc w:val="both"/>
        <w:rPr>
          <w:rFonts w:ascii="Times" w:hAnsi="Times"/>
          <w:lang w:val="en-GB"/>
        </w:rPr>
      </w:pPr>
      <w:r w:rsidRPr="00984E17">
        <w:rPr>
          <w:rFonts w:ascii="Times" w:hAnsi="Times"/>
          <w:lang w:val="en-GB"/>
        </w:rPr>
        <w:t xml:space="preserve">The theme of this </w:t>
      </w:r>
      <w:r w:rsidR="00875DDC" w:rsidRPr="00984E17">
        <w:rPr>
          <w:rFonts w:ascii="Times" w:hAnsi="Times"/>
          <w:lang w:val="en-GB"/>
        </w:rPr>
        <w:t>lecture is quite simple. I'll</w:t>
      </w:r>
      <w:r w:rsidR="00D73983" w:rsidRPr="00984E17">
        <w:rPr>
          <w:rFonts w:ascii="Times" w:hAnsi="Times"/>
          <w:lang w:val="en-GB"/>
        </w:rPr>
        <w:t xml:space="preserve"> try to understand why Pa</w:t>
      </w:r>
      <w:r w:rsidR="007F6A80">
        <w:rPr>
          <w:rFonts w:ascii="Times" w:hAnsi="Times"/>
          <w:lang w:val="en-US"/>
        </w:rPr>
        <w:t>n</w:t>
      </w:r>
      <w:r w:rsidR="00D73983" w:rsidRPr="00984E17">
        <w:rPr>
          <w:rFonts w:ascii="Times" w:hAnsi="Times"/>
          <w:lang w:val="en-GB"/>
        </w:rPr>
        <w:t>aetius'</w:t>
      </w:r>
      <w:r w:rsidR="00875DDC" w:rsidRPr="00984E17">
        <w:rPr>
          <w:rFonts w:ascii="Times" w:hAnsi="Times"/>
          <w:lang w:val="en-GB"/>
        </w:rPr>
        <w:t xml:space="preserve"> and Cicero's </w:t>
      </w:r>
      <w:r w:rsidR="00D73983" w:rsidRPr="00984E17">
        <w:rPr>
          <w:rFonts w:ascii="Times" w:hAnsi="Times"/>
          <w:lang w:val="en-GB"/>
        </w:rPr>
        <w:t xml:space="preserve">theory </w:t>
      </w:r>
      <w:r w:rsidR="00875DDC" w:rsidRPr="00984E17">
        <w:rPr>
          <w:rFonts w:ascii="Times" w:hAnsi="Times"/>
          <w:lang w:val="en-GB"/>
        </w:rPr>
        <w:t>o</w:t>
      </w:r>
      <w:r w:rsidR="00D73983" w:rsidRPr="00984E17">
        <w:rPr>
          <w:rFonts w:ascii="Times" w:hAnsi="Times"/>
          <w:lang w:val="en-GB"/>
        </w:rPr>
        <w:t>f</w:t>
      </w:r>
      <w:r w:rsidR="00875DDC" w:rsidRPr="00984E17">
        <w:rPr>
          <w:rFonts w:ascii="Times" w:hAnsi="Times"/>
          <w:lang w:val="en-GB"/>
        </w:rPr>
        <w:t xml:space="preserve"> the </w:t>
      </w:r>
      <w:r w:rsidR="00875DDC" w:rsidRPr="00984E17">
        <w:rPr>
          <w:rFonts w:ascii="Times" w:hAnsi="Times"/>
          <w:i/>
          <w:lang w:val="en-GB"/>
        </w:rPr>
        <w:t>persona</w:t>
      </w:r>
      <w:r w:rsidR="00875DDC" w:rsidRPr="00984E17">
        <w:rPr>
          <w:rFonts w:ascii="Times" w:hAnsi="Times"/>
          <w:lang w:val="en-GB"/>
        </w:rPr>
        <w:t xml:space="preserve">, though being so profound and original, </w:t>
      </w:r>
      <w:r w:rsidR="00D73983" w:rsidRPr="00984E17">
        <w:rPr>
          <w:rFonts w:ascii="Times" w:hAnsi="Times"/>
          <w:lang w:val="en-GB"/>
        </w:rPr>
        <w:t>was apparently</w:t>
      </w:r>
      <w:r w:rsidR="00875DDC" w:rsidRPr="00984E17">
        <w:rPr>
          <w:rFonts w:ascii="Times" w:hAnsi="Times"/>
          <w:lang w:val="en-GB"/>
        </w:rPr>
        <w:t xml:space="preserve"> an </w:t>
      </w:r>
      <w:r w:rsidR="00875DDC" w:rsidRPr="00984E17">
        <w:rPr>
          <w:rFonts w:ascii="Times" w:hAnsi="Times"/>
          <w:i/>
          <w:lang w:val="en-GB"/>
        </w:rPr>
        <w:t>unicum</w:t>
      </w:r>
      <w:r w:rsidR="00875DDC" w:rsidRPr="00984E17">
        <w:rPr>
          <w:rFonts w:ascii="Times" w:hAnsi="Times"/>
          <w:lang w:val="en-GB"/>
        </w:rPr>
        <w:t xml:space="preserve"> in ancient philosophy</w:t>
      </w:r>
      <w:r w:rsidR="00846B57" w:rsidRPr="00984E17">
        <w:rPr>
          <w:rFonts w:ascii="Times" w:hAnsi="Times"/>
          <w:b/>
          <w:sz w:val="28"/>
          <w:szCs w:val="28"/>
          <w:lang w:val="en-GB"/>
        </w:rPr>
        <w:t>1</w:t>
      </w:r>
      <w:r w:rsidR="00875DDC" w:rsidRPr="00984E17">
        <w:rPr>
          <w:rFonts w:ascii="Times" w:hAnsi="Times"/>
          <w:lang w:val="en-GB"/>
        </w:rPr>
        <w:t>. More precisely, my purpose is to understand why Seneca, from many points of view so close to Cicero</w:t>
      </w:r>
      <w:r w:rsidR="00D73983" w:rsidRPr="00984E17">
        <w:rPr>
          <w:rFonts w:ascii="Times" w:hAnsi="Times"/>
          <w:lang w:val="en-GB"/>
        </w:rPr>
        <w:t>,</w:t>
      </w:r>
      <w:r w:rsidR="00875DDC" w:rsidRPr="00984E17">
        <w:rPr>
          <w:rFonts w:ascii="Times" w:hAnsi="Times"/>
          <w:lang w:val="en-GB"/>
        </w:rPr>
        <w:t xml:space="preserve"> seems to wholly ignore this important aspect of the thought of his predecessor. Cicero and Seneca are now extensively studied, especially in the field of ethics, but, to the best of my knowledge nobody</w:t>
      </w:r>
      <w:r w:rsidR="00D73983" w:rsidRPr="00984E17">
        <w:rPr>
          <w:rFonts w:ascii="Times" w:hAnsi="Times"/>
          <w:lang w:val="en-GB"/>
        </w:rPr>
        <w:t>,</w:t>
      </w:r>
      <w:r w:rsidR="00875DDC" w:rsidRPr="00984E17">
        <w:rPr>
          <w:rFonts w:ascii="Times" w:hAnsi="Times"/>
          <w:lang w:val="en-GB"/>
        </w:rPr>
        <w:t xml:space="preserve"> tried to explain this conceptual discontinuity between them. In order to </w:t>
      </w:r>
      <w:r w:rsidR="001A1D3C" w:rsidRPr="00984E17">
        <w:rPr>
          <w:rFonts w:ascii="Times" w:hAnsi="Times"/>
          <w:lang w:val="en-GB"/>
        </w:rPr>
        <w:t xml:space="preserve">sketch an answer to this problem, I chose as a method to </w:t>
      </w:r>
      <w:r w:rsidR="00D73983" w:rsidRPr="00984E17">
        <w:rPr>
          <w:rFonts w:ascii="Times" w:hAnsi="Times"/>
          <w:lang w:val="en-GB"/>
        </w:rPr>
        <w:t>discuss the possibility of</w:t>
      </w:r>
      <w:r w:rsidR="001A1D3C" w:rsidRPr="00984E17">
        <w:rPr>
          <w:rFonts w:ascii="Times" w:hAnsi="Times"/>
          <w:lang w:val="en-GB"/>
        </w:rPr>
        <w:t xml:space="preserve"> a continuum between philosophy and literature, since Seneca a</w:t>
      </w:r>
      <w:r w:rsidR="00337622" w:rsidRPr="00984E17">
        <w:rPr>
          <w:rFonts w:ascii="Times" w:hAnsi="Times"/>
          <w:lang w:val="en-GB"/>
        </w:rPr>
        <w:t>nd</w:t>
      </w:r>
      <w:r w:rsidR="001A1D3C" w:rsidRPr="00984E17">
        <w:rPr>
          <w:rFonts w:ascii="Times" w:hAnsi="Times"/>
          <w:lang w:val="en-GB"/>
        </w:rPr>
        <w:t xml:space="preserve"> Cicero </w:t>
      </w:r>
      <w:r w:rsidR="00337622" w:rsidRPr="00984E17">
        <w:rPr>
          <w:rFonts w:ascii="Times" w:hAnsi="Times"/>
          <w:lang w:val="en-GB"/>
        </w:rPr>
        <w:t>were</w:t>
      </w:r>
      <w:r w:rsidR="001A1D3C" w:rsidRPr="00984E17">
        <w:rPr>
          <w:rFonts w:ascii="Times" w:hAnsi="Times"/>
          <w:lang w:val="en-GB"/>
        </w:rPr>
        <w:t xml:space="preserve"> both philosophers and artists of Roman prose in many different </w:t>
      </w:r>
      <w:r w:rsidR="001A1D3C" w:rsidRPr="00984E17">
        <w:rPr>
          <w:rFonts w:ascii="Times" w:hAnsi="Times"/>
          <w:i/>
          <w:lang w:val="en-GB"/>
        </w:rPr>
        <w:t>genera</w:t>
      </w:r>
      <w:r w:rsidR="00337622" w:rsidRPr="00984E17">
        <w:rPr>
          <w:rFonts w:ascii="Times" w:hAnsi="Times"/>
          <w:lang w:val="en-GB"/>
        </w:rPr>
        <w:t xml:space="preserve">. The question of the </w:t>
      </w:r>
      <w:r w:rsidR="00337622" w:rsidRPr="00984E17">
        <w:rPr>
          <w:rFonts w:ascii="Times" w:hAnsi="Times"/>
          <w:i/>
          <w:lang w:val="en-GB"/>
        </w:rPr>
        <w:t>persona</w:t>
      </w:r>
      <w:r w:rsidR="00337622" w:rsidRPr="00984E17">
        <w:rPr>
          <w:rFonts w:ascii="Times" w:hAnsi="Times"/>
          <w:lang w:val="en-GB"/>
        </w:rPr>
        <w:t xml:space="preserve"> was studied by many distinguished scholars, among whom Michel Foucault and Christopher Gill, but our purpose here is less to </w:t>
      </w:r>
      <w:r w:rsidR="00E76BAF" w:rsidRPr="00984E17">
        <w:rPr>
          <w:rFonts w:ascii="Times" w:hAnsi="Times"/>
          <w:lang w:val="en-GB"/>
        </w:rPr>
        <w:t xml:space="preserve">define its structural place in the vocabulary of subjectivity than to describe the evolution of the concept in the history of Roman philosophy and literature. </w:t>
      </w:r>
    </w:p>
    <w:p w:rsidR="008D1277" w:rsidRPr="00984E17" w:rsidRDefault="00126249" w:rsidP="00126249">
      <w:pPr>
        <w:rPr>
          <w:rFonts w:ascii="Times" w:hAnsi="Times"/>
          <w:lang w:val="en-GB"/>
        </w:rPr>
      </w:pPr>
      <w:r w:rsidRPr="00984E17">
        <w:rPr>
          <w:rFonts w:ascii="Times" w:hAnsi="Times"/>
          <w:lang w:val="en-GB"/>
        </w:rPr>
        <w:t xml:space="preserve">             1</w:t>
      </w:r>
      <w:r w:rsidRPr="00984E17">
        <w:rPr>
          <w:rFonts w:ascii="Times" w:hAnsi="Times"/>
          <w:i/>
          <w:lang w:val="en-GB"/>
        </w:rPr>
        <w:t>)</w:t>
      </w:r>
      <w:r w:rsidR="008D1277" w:rsidRPr="00984E17">
        <w:rPr>
          <w:rFonts w:ascii="Times" w:hAnsi="Times"/>
          <w:i/>
          <w:lang w:val="en-GB"/>
        </w:rPr>
        <w:t>The Ciceronian theory of personae.</w:t>
      </w:r>
    </w:p>
    <w:p w:rsidR="00E76BAF" w:rsidRPr="00984E17" w:rsidRDefault="00E76BAF" w:rsidP="00126249">
      <w:pPr>
        <w:spacing w:after="0"/>
        <w:jc w:val="both"/>
        <w:rPr>
          <w:rFonts w:ascii="Times" w:hAnsi="Times"/>
          <w:lang w:val="en-GB"/>
        </w:rPr>
      </w:pPr>
      <w:r w:rsidRPr="00984E17">
        <w:rPr>
          <w:rFonts w:ascii="Times" w:hAnsi="Times"/>
          <w:lang w:val="en-GB"/>
        </w:rPr>
        <w:t xml:space="preserve">We'll begin by evoking Cicero's text in the </w:t>
      </w:r>
      <w:r w:rsidRPr="00984E17">
        <w:rPr>
          <w:rFonts w:ascii="Times" w:hAnsi="Times"/>
          <w:i/>
          <w:lang w:val="en-GB"/>
        </w:rPr>
        <w:t>De officiis</w:t>
      </w:r>
      <w:r w:rsidRPr="00984E17">
        <w:rPr>
          <w:rFonts w:ascii="Times" w:hAnsi="Times"/>
          <w:lang w:val="en-GB"/>
        </w:rPr>
        <w:t xml:space="preserve">. As it is well known, the first book is structured according the four forms of the supreme good, </w:t>
      </w:r>
      <w:r w:rsidRPr="00984E17">
        <w:rPr>
          <w:rFonts w:ascii="Times" w:hAnsi="Times"/>
          <w:i/>
          <w:lang w:val="en-GB"/>
        </w:rPr>
        <w:t>kalon</w:t>
      </w:r>
      <w:r w:rsidRPr="00984E17">
        <w:rPr>
          <w:rFonts w:ascii="Times" w:hAnsi="Times"/>
          <w:lang w:val="en-GB"/>
        </w:rPr>
        <w:t xml:space="preserve"> in Greek</w:t>
      </w:r>
      <w:r w:rsidR="006639AA" w:rsidRPr="00984E17">
        <w:rPr>
          <w:rFonts w:ascii="Times" w:hAnsi="Times"/>
          <w:lang w:val="en-GB"/>
        </w:rPr>
        <w:t xml:space="preserve">, </w:t>
      </w:r>
      <w:r w:rsidR="006639AA" w:rsidRPr="00984E17">
        <w:rPr>
          <w:rFonts w:ascii="Times" w:hAnsi="Times"/>
          <w:i/>
          <w:lang w:val="en-GB"/>
        </w:rPr>
        <w:t>honestum</w:t>
      </w:r>
      <w:r w:rsidR="006639AA" w:rsidRPr="00984E17">
        <w:rPr>
          <w:rFonts w:ascii="Times" w:hAnsi="Times"/>
          <w:lang w:val="en-GB"/>
        </w:rPr>
        <w:t xml:space="preserve"> in Latin, </w:t>
      </w:r>
      <w:r w:rsidR="00172CD8" w:rsidRPr="00984E17">
        <w:rPr>
          <w:rFonts w:ascii="Times" w:hAnsi="Times"/>
          <w:lang w:val="en-GB"/>
        </w:rPr>
        <w:t xml:space="preserve">which are a revised version of the four fundamental virtues of the Greek philosophy, more or less canonical </w:t>
      </w:r>
      <w:r w:rsidR="00D73983" w:rsidRPr="00984E17">
        <w:rPr>
          <w:rFonts w:ascii="Times" w:hAnsi="Times"/>
          <w:lang w:val="en-GB"/>
        </w:rPr>
        <w:t>since</w:t>
      </w:r>
      <w:r w:rsidR="00172CD8" w:rsidRPr="00984E17">
        <w:rPr>
          <w:rFonts w:ascii="Times" w:hAnsi="Times"/>
          <w:lang w:val="en-GB"/>
        </w:rPr>
        <w:t xml:space="preserve"> Plato. It is well known that the most important modification lies in the fact that </w:t>
      </w:r>
      <w:r w:rsidR="0096751B" w:rsidRPr="00984E17">
        <w:rPr>
          <w:rFonts w:ascii="Times" w:hAnsi="Times"/>
          <w:i/>
          <w:lang w:val="en-GB"/>
        </w:rPr>
        <w:t>temperantia</w:t>
      </w:r>
      <w:r w:rsidR="0096751B" w:rsidRPr="00984E17">
        <w:rPr>
          <w:rFonts w:ascii="Times" w:hAnsi="Times"/>
          <w:lang w:val="en-GB"/>
        </w:rPr>
        <w:t xml:space="preserve">, Latin translation of </w:t>
      </w:r>
      <w:r w:rsidR="0096751B" w:rsidRPr="00984E17">
        <w:rPr>
          <w:rFonts w:ascii="Times" w:hAnsi="Times"/>
          <w:i/>
          <w:lang w:val="en-GB"/>
        </w:rPr>
        <w:t>sôphrosunè</w:t>
      </w:r>
      <w:r w:rsidR="00D73983" w:rsidRPr="00984E17">
        <w:rPr>
          <w:rFonts w:ascii="Times" w:hAnsi="Times"/>
          <w:i/>
          <w:lang w:val="en-GB"/>
        </w:rPr>
        <w:t>,</w:t>
      </w:r>
      <w:r w:rsidR="0096751B" w:rsidRPr="00984E17">
        <w:rPr>
          <w:rFonts w:ascii="Times" w:hAnsi="Times"/>
          <w:i/>
          <w:lang w:val="en-GB"/>
        </w:rPr>
        <w:t xml:space="preserve"> </w:t>
      </w:r>
      <w:r w:rsidR="0096751B" w:rsidRPr="00984E17">
        <w:rPr>
          <w:rFonts w:ascii="Times" w:hAnsi="Times"/>
          <w:lang w:val="en-GB"/>
        </w:rPr>
        <w:t xml:space="preserve">was substituted for </w:t>
      </w:r>
      <w:r w:rsidR="00172CD8" w:rsidRPr="00984E17">
        <w:rPr>
          <w:rFonts w:ascii="Times" w:hAnsi="Times"/>
          <w:i/>
          <w:lang w:val="en-GB"/>
        </w:rPr>
        <w:t>decorum</w:t>
      </w:r>
      <w:r w:rsidR="00172CD8" w:rsidRPr="00984E17">
        <w:rPr>
          <w:rFonts w:ascii="Times" w:hAnsi="Times"/>
          <w:lang w:val="en-GB"/>
        </w:rPr>
        <w:t xml:space="preserve"> (</w:t>
      </w:r>
      <w:r w:rsidR="00172CD8" w:rsidRPr="00984E17">
        <w:rPr>
          <w:rFonts w:ascii="Times" w:hAnsi="Times"/>
          <w:i/>
          <w:lang w:val="en-GB"/>
        </w:rPr>
        <w:t>prepon</w:t>
      </w:r>
      <w:r w:rsidR="00172CD8" w:rsidRPr="00984E17">
        <w:rPr>
          <w:rFonts w:ascii="Times" w:hAnsi="Times"/>
          <w:lang w:val="en-GB"/>
        </w:rPr>
        <w:t xml:space="preserve"> in Greek)</w:t>
      </w:r>
      <w:r w:rsidR="0096751B" w:rsidRPr="00984E17">
        <w:rPr>
          <w:rFonts w:ascii="Times" w:hAnsi="Times"/>
          <w:lang w:val="en-GB"/>
        </w:rPr>
        <w:t xml:space="preserve">. </w:t>
      </w:r>
      <w:r w:rsidR="0096751B" w:rsidRPr="00984E17">
        <w:rPr>
          <w:rFonts w:ascii="Times" w:hAnsi="Times"/>
          <w:i/>
          <w:lang w:val="en-GB"/>
        </w:rPr>
        <w:t>Prepon/decorum</w:t>
      </w:r>
      <w:r w:rsidR="0096751B" w:rsidRPr="00984E17">
        <w:rPr>
          <w:rFonts w:ascii="Times" w:hAnsi="Times"/>
          <w:lang w:val="en-GB"/>
        </w:rPr>
        <w:t xml:space="preserve"> is a quite complex concept, expressing harmony, appropriateness to a context, a concept on which we can return in the discussion. I</w:t>
      </w:r>
      <w:r w:rsidR="004135AD" w:rsidRPr="00984E17">
        <w:rPr>
          <w:rFonts w:ascii="Times" w:hAnsi="Times"/>
          <w:lang w:val="en-GB"/>
        </w:rPr>
        <w:t>t is i</w:t>
      </w:r>
      <w:r w:rsidR="0096751B" w:rsidRPr="00984E17">
        <w:rPr>
          <w:rFonts w:ascii="Times" w:hAnsi="Times"/>
          <w:lang w:val="en-GB"/>
        </w:rPr>
        <w:t xml:space="preserve">n the context of the explanation </w:t>
      </w:r>
      <w:r w:rsidR="004135AD" w:rsidRPr="00984E17">
        <w:rPr>
          <w:rFonts w:ascii="Times" w:hAnsi="Times"/>
          <w:lang w:val="en-GB"/>
        </w:rPr>
        <w:t xml:space="preserve">of the </w:t>
      </w:r>
      <w:r w:rsidR="004135AD" w:rsidRPr="00984E17">
        <w:rPr>
          <w:rFonts w:ascii="Times" w:hAnsi="Times"/>
          <w:i/>
          <w:lang w:val="en-GB"/>
        </w:rPr>
        <w:t xml:space="preserve">decorum </w:t>
      </w:r>
      <w:r w:rsidR="004135AD" w:rsidRPr="00984E17">
        <w:rPr>
          <w:rFonts w:ascii="Times" w:hAnsi="Times"/>
          <w:lang w:val="en-GB"/>
        </w:rPr>
        <w:t>that, in the § 107</w:t>
      </w:r>
      <w:r w:rsidR="00D73983" w:rsidRPr="00984E17">
        <w:rPr>
          <w:rFonts w:ascii="Times" w:hAnsi="Times"/>
          <w:lang w:val="en-GB"/>
        </w:rPr>
        <w:t>,</w:t>
      </w:r>
      <w:r w:rsidR="004135AD" w:rsidRPr="00984E17">
        <w:rPr>
          <w:rFonts w:ascii="Times" w:hAnsi="Times"/>
          <w:lang w:val="en-GB"/>
        </w:rPr>
        <w:t xml:space="preserve"> Cicero exposes the theory of the four </w:t>
      </w:r>
      <w:r w:rsidR="004135AD" w:rsidRPr="00984E17">
        <w:rPr>
          <w:rFonts w:ascii="Times" w:hAnsi="Times"/>
          <w:i/>
          <w:lang w:val="en-GB"/>
        </w:rPr>
        <w:t>personae</w:t>
      </w:r>
      <w:r w:rsidR="004135AD" w:rsidRPr="00984E17">
        <w:rPr>
          <w:rFonts w:ascii="Times" w:hAnsi="Times"/>
          <w:lang w:val="en-GB"/>
        </w:rPr>
        <w:t xml:space="preserve">. It is </w:t>
      </w:r>
      <w:r w:rsidR="00D73983" w:rsidRPr="00984E17">
        <w:rPr>
          <w:rFonts w:ascii="Times" w:hAnsi="Times"/>
          <w:lang w:val="en-GB"/>
        </w:rPr>
        <w:t>considered as</w:t>
      </w:r>
      <w:r w:rsidR="004135AD" w:rsidRPr="00984E17">
        <w:rPr>
          <w:rFonts w:ascii="Times" w:hAnsi="Times"/>
          <w:lang w:val="en-GB"/>
        </w:rPr>
        <w:t xml:space="preserve"> probable that he found it in Panetius' </w:t>
      </w:r>
      <w:r w:rsidR="004135AD" w:rsidRPr="00984E17">
        <w:rPr>
          <w:rFonts w:ascii="Times" w:hAnsi="Times"/>
          <w:i/>
          <w:lang w:val="en-GB"/>
        </w:rPr>
        <w:t>Peri kathèkontôn</w:t>
      </w:r>
      <w:r w:rsidR="004135AD" w:rsidRPr="00984E17">
        <w:rPr>
          <w:rFonts w:ascii="Times" w:hAnsi="Times"/>
          <w:lang w:val="en-GB"/>
        </w:rPr>
        <w:t xml:space="preserve">, that Cicero used as the main source for the redaction of his </w:t>
      </w:r>
      <w:r w:rsidR="004135AD" w:rsidRPr="00984E17">
        <w:rPr>
          <w:rFonts w:ascii="Times" w:hAnsi="Times"/>
          <w:i/>
          <w:lang w:val="en-GB"/>
        </w:rPr>
        <w:t>De officiis</w:t>
      </w:r>
      <w:r w:rsidR="004135AD" w:rsidRPr="00984E17">
        <w:rPr>
          <w:rFonts w:ascii="Times" w:hAnsi="Times"/>
          <w:lang w:val="en-GB"/>
        </w:rPr>
        <w:t>, but we have no evidence of it. The presentation of this theory begins in § 10</w:t>
      </w:r>
      <w:r w:rsidR="00AF6E70" w:rsidRPr="00984E17">
        <w:rPr>
          <w:rFonts w:ascii="Times" w:hAnsi="Times"/>
          <w:lang w:val="en-GB"/>
        </w:rPr>
        <w:t xml:space="preserve">7, with this sentence: "Furthermore, one must </w:t>
      </w:r>
      <w:r w:rsidR="00846B57" w:rsidRPr="00984E17">
        <w:rPr>
          <w:rFonts w:ascii="Times" w:hAnsi="Times"/>
          <w:lang w:val="en-GB"/>
        </w:rPr>
        <w:t>understand that we have been dressed, as it were, by nature for two roles</w:t>
      </w:r>
      <w:r w:rsidR="004135AD" w:rsidRPr="00984E17">
        <w:rPr>
          <w:rFonts w:ascii="Times" w:hAnsi="Times"/>
          <w:lang w:val="en-GB"/>
        </w:rPr>
        <w:t>"</w:t>
      </w:r>
      <w:r w:rsidR="00846B57" w:rsidRPr="00984E17">
        <w:rPr>
          <w:rFonts w:ascii="Times" w:hAnsi="Times"/>
          <w:b/>
          <w:sz w:val="28"/>
          <w:szCs w:val="28"/>
          <w:lang w:val="en-GB"/>
        </w:rPr>
        <w:t>2</w:t>
      </w:r>
      <w:r w:rsidR="004135AD" w:rsidRPr="00984E17">
        <w:rPr>
          <w:rFonts w:ascii="Times" w:hAnsi="Times"/>
          <w:lang w:val="en-GB"/>
        </w:rPr>
        <w:t xml:space="preserve">. But why it is here mention of two </w:t>
      </w:r>
      <w:r w:rsidR="004135AD" w:rsidRPr="00984E17">
        <w:rPr>
          <w:rFonts w:ascii="Times" w:hAnsi="Times"/>
          <w:i/>
          <w:lang w:val="en-GB"/>
        </w:rPr>
        <w:t>personae</w:t>
      </w:r>
      <w:r w:rsidR="004135AD" w:rsidRPr="00984E17">
        <w:rPr>
          <w:rFonts w:ascii="Times" w:hAnsi="Times"/>
          <w:lang w:val="en-GB"/>
        </w:rPr>
        <w:t xml:space="preserve"> only, while we'll </w:t>
      </w:r>
      <w:r w:rsidR="005B4AA6" w:rsidRPr="00984E17">
        <w:rPr>
          <w:rFonts w:ascii="Times" w:hAnsi="Times"/>
          <w:lang w:val="en-GB"/>
        </w:rPr>
        <w:t xml:space="preserve">be said after that actually they are four? Many different explanations were offered, none of which was entirely convincing. It is probable that Cicero, who knew that his son Marcus, the </w:t>
      </w:r>
      <w:r w:rsidR="00B92FBA" w:rsidRPr="00984E17">
        <w:rPr>
          <w:rFonts w:ascii="Times" w:hAnsi="Times"/>
          <w:lang w:val="en-GB"/>
        </w:rPr>
        <w:t xml:space="preserve">addressee </w:t>
      </w:r>
      <w:r w:rsidR="005B4AA6" w:rsidRPr="00984E17">
        <w:rPr>
          <w:rFonts w:ascii="Times" w:hAnsi="Times"/>
          <w:lang w:val="en-GB"/>
        </w:rPr>
        <w:t xml:space="preserve">of </w:t>
      </w:r>
      <w:r w:rsidR="00B92FBA" w:rsidRPr="00984E17">
        <w:rPr>
          <w:rFonts w:ascii="Times" w:hAnsi="Times"/>
          <w:lang w:val="en-GB"/>
        </w:rPr>
        <w:t>this book</w:t>
      </w:r>
      <w:r w:rsidR="00D73983" w:rsidRPr="00984E17">
        <w:rPr>
          <w:rFonts w:ascii="Times" w:hAnsi="Times"/>
          <w:lang w:val="en-GB"/>
        </w:rPr>
        <w:t>, was far from being interested in philosophy</w:t>
      </w:r>
      <w:r w:rsidR="00B92FBA" w:rsidRPr="00984E17">
        <w:rPr>
          <w:rFonts w:ascii="Times" w:hAnsi="Times"/>
          <w:lang w:val="en-GB"/>
        </w:rPr>
        <w:t xml:space="preserve">, preferred to proceed slowly, methodically, in order to </w:t>
      </w:r>
      <w:r w:rsidR="00020A29" w:rsidRPr="00984E17">
        <w:rPr>
          <w:rFonts w:ascii="Times" w:hAnsi="Times"/>
          <w:lang w:val="en-GB"/>
        </w:rPr>
        <w:t xml:space="preserve">get a better comprehension from him. Anyway, the first </w:t>
      </w:r>
      <w:r w:rsidR="00020A29" w:rsidRPr="00984E17">
        <w:rPr>
          <w:rFonts w:ascii="Times" w:hAnsi="Times"/>
          <w:i/>
          <w:lang w:val="en-GB"/>
        </w:rPr>
        <w:t>persona</w:t>
      </w:r>
      <w:r w:rsidR="00020A29" w:rsidRPr="00984E17">
        <w:rPr>
          <w:rFonts w:ascii="Times" w:hAnsi="Times"/>
          <w:lang w:val="en-GB"/>
        </w:rPr>
        <w:t xml:space="preserve"> is th</w:t>
      </w:r>
      <w:r w:rsidR="00AD4E52" w:rsidRPr="00984E17">
        <w:rPr>
          <w:rFonts w:ascii="Times" w:hAnsi="Times"/>
          <w:lang w:val="en-GB"/>
        </w:rPr>
        <w:t xml:space="preserve">at of </w:t>
      </w:r>
      <w:r w:rsidR="00020A29" w:rsidRPr="00984E17">
        <w:rPr>
          <w:rFonts w:ascii="Times" w:hAnsi="Times"/>
          <w:lang w:val="en-GB"/>
        </w:rPr>
        <w:t xml:space="preserve">rationality common to </w:t>
      </w:r>
      <w:r w:rsidR="00AD4E52" w:rsidRPr="00984E17">
        <w:rPr>
          <w:rFonts w:ascii="Times" w:hAnsi="Times"/>
          <w:lang w:val="en-GB"/>
        </w:rPr>
        <w:t xml:space="preserve">all </w:t>
      </w:r>
      <w:r w:rsidR="00020A29" w:rsidRPr="00984E17">
        <w:rPr>
          <w:rFonts w:ascii="Times" w:hAnsi="Times"/>
          <w:lang w:val="en-GB"/>
        </w:rPr>
        <w:t xml:space="preserve">the human beings. </w:t>
      </w:r>
      <w:r w:rsidR="00E71E4E" w:rsidRPr="00984E17">
        <w:rPr>
          <w:rFonts w:ascii="Times" w:hAnsi="Times"/>
          <w:lang w:val="en-GB"/>
        </w:rPr>
        <w:t>The second one is th</w:t>
      </w:r>
      <w:r w:rsidR="00D73983" w:rsidRPr="00984E17">
        <w:rPr>
          <w:rFonts w:ascii="Times" w:hAnsi="Times"/>
          <w:lang w:val="en-GB"/>
        </w:rPr>
        <w:t>e one</w:t>
      </w:r>
      <w:r w:rsidR="00E71E4E" w:rsidRPr="00984E17">
        <w:rPr>
          <w:rFonts w:ascii="Times" w:hAnsi="Times"/>
          <w:lang w:val="en-GB"/>
        </w:rPr>
        <w:t xml:space="preserve"> of individual peculiarities : x is tall or small, strong or weak, blond </w:t>
      </w:r>
      <w:r w:rsidR="00AD4E52" w:rsidRPr="00984E17">
        <w:rPr>
          <w:rFonts w:ascii="Times" w:hAnsi="Times"/>
          <w:lang w:val="en-GB"/>
        </w:rPr>
        <w:t xml:space="preserve">The radical division between the </w:t>
      </w:r>
      <w:r w:rsidR="00AD4E52" w:rsidRPr="00984E17">
        <w:rPr>
          <w:rFonts w:ascii="Times" w:hAnsi="Times"/>
          <w:i/>
          <w:lang w:val="en-GB"/>
        </w:rPr>
        <w:t>zôa aloga</w:t>
      </w:r>
      <w:r w:rsidR="00AD4E52" w:rsidRPr="00984E17">
        <w:rPr>
          <w:rFonts w:ascii="Times" w:hAnsi="Times"/>
          <w:lang w:val="en-GB"/>
        </w:rPr>
        <w:t xml:space="preserve">, irrational animals, and mankind, who shares rationality with the gods, was one of the main features of the </w:t>
      </w:r>
      <w:r w:rsidR="00E71E4E" w:rsidRPr="00984E17">
        <w:rPr>
          <w:rFonts w:ascii="Times" w:hAnsi="Times"/>
          <w:lang w:val="en-GB"/>
        </w:rPr>
        <w:t xml:space="preserve">Stoic </w:t>
      </w:r>
      <w:r w:rsidR="00AD4E52" w:rsidRPr="00984E17">
        <w:rPr>
          <w:rFonts w:ascii="Times" w:hAnsi="Times"/>
          <w:lang w:val="en-GB"/>
        </w:rPr>
        <w:t>s</w:t>
      </w:r>
      <w:r w:rsidR="00E71E4E" w:rsidRPr="00984E17">
        <w:rPr>
          <w:rFonts w:ascii="Times" w:hAnsi="Times"/>
          <w:lang w:val="en-GB"/>
        </w:rPr>
        <w:t>ystem</w:t>
      </w:r>
      <w:r w:rsidR="00AD4E52" w:rsidRPr="00984E17">
        <w:rPr>
          <w:rFonts w:ascii="Times" w:hAnsi="Times"/>
          <w:lang w:val="en-GB"/>
        </w:rPr>
        <w:t xml:space="preserve">. However, the main difficulty is the precise meaning of </w:t>
      </w:r>
      <w:r w:rsidR="00AD4E52" w:rsidRPr="00984E17">
        <w:rPr>
          <w:rFonts w:ascii="Times" w:hAnsi="Times"/>
          <w:i/>
          <w:lang w:val="en-GB"/>
        </w:rPr>
        <w:t>nos</w:t>
      </w:r>
      <w:r w:rsidR="00AD4E52" w:rsidRPr="00984E17">
        <w:rPr>
          <w:rFonts w:ascii="Times" w:hAnsi="Times"/>
          <w:lang w:val="en-GB"/>
        </w:rPr>
        <w:t>. The metaphor of the mask put on a face</w:t>
      </w:r>
      <w:r w:rsidR="00674AF7" w:rsidRPr="00984E17">
        <w:rPr>
          <w:rFonts w:ascii="Times" w:hAnsi="Times"/>
          <w:b/>
          <w:sz w:val="28"/>
          <w:szCs w:val="28"/>
          <w:lang w:val="en-GB"/>
        </w:rPr>
        <w:t>3</w:t>
      </w:r>
      <w:r w:rsidR="00AD4E52" w:rsidRPr="00984E17">
        <w:rPr>
          <w:rFonts w:ascii="Times" w:hAnsi="Times"/>
          <w:lang w:val="en-GB"/>
        </w:rPr>
        <w:t xml:space="preserve"> seems to </w:t>
      </w:r>
      <w:r w:rsidR="00D73983" w:rsidRPr="00984E17">
        <w:rPr>
          <w:rFonts w:ascii="Times" w:hAnsi="Times"/>
          <w:lang w:val="en-GB"/>
        </w:rPr>
        <w:t>mean</w:t>
      </w:r>
      <w:r w:rsidR="00AD4E52" w:rsidRPr="00984E17">
        <w:rPr>
          <w:rFonts w:ascii="Times" w:hAnsi="Times"/>
          <w:lang w:val="en-GB"/>
        </w:rPr>
        <w:t xml:space="preserve"> that Cicero affirms the existence of a </w:t>
      </w:r>
      <w:r w:rsidR="00AD4E52" w:rsidRPr="00984E17">
        <w:rPr>
          <w:rFonts w:ascii="Times" w:hAnsi="Times"/>
          <w:i/>
          <w:lang w:val="en-GB"/>
        </w:rPr>
        <w:t>nos</w:t>
      </w:r>
      <w:r w:rsidR="00AD4E52" w:rsidRPr="00984E17">
        <w:rPr>
          <w:rFonts w:ascii="Times" w:hAnsi="Times"/>
          <w:lang w:val="en-GB"/>
        </w:rPr>
        <w:t xml:space="preserve"> anterior to rationality, which </w:t>
      </w:r>
      <w:r w:rsidR="00D17AC7" w:rsidRPr="00984E17">
        <w:rPr>
          <w:rFonts w:ascii="Times" w:hAnsi="Times"/>
          <w:lang w:val="en-GB"/>
        </w:rPr>
        <w:t>would be the first structure of the subjectivity. This interpretation cannot be wholly excluded. However, it i</w:t>
      </w:r>
      <w:r w:rsidR="00D73983" w:rsidRPr="00984E17">
        <w:rPr>
          <w:rFonts w:ascii="Times" w:hAnsi="Times"/>
          <w:lang w:val="en-GB"/>
        </w:rPr>
        <w:t>mplie</w:t>
      </w:r>
      <w:r w:rsidR="00D17AC7" w:rsidRPr="00984E17">
        <w:rPr>
          <w:rFonts w:ascii="Times" w:hAnsi="Times"/>
          <w:lang w:val="en-GB"/>
        </w:rPr>
        <w:t xml:space="preserve">s a large number of difficulties. Actually, in the first Stoicism, </w:t>
      </w:r>
      <w:r w:rsidR="00DC4E4D" w:rsidRPr="00984E17">
        <w:rPr>
          <w:rFonts w:ascii="Times" w:hAnsi="Times"/>
          <w:lang w:val="en-GB"/>
        </w:rPr>
        <w:t xml:space="preserve">at </w:t>
      </w:r>
      <w:r w:rsidR="00D73983" w:rsidRPr="00984E17">
        <w:rPr>
          <w:rFonts w:ascii="Times" w:hAnsi="Times"/>
          <w:lang w:val="en-GB"/>
        </w:rPr>
        <w:t>the beginning</w:t>
      </w:r>
      <w:r w:rsidR="00DC4E4D" w:rsidRPr="00984E17">
        <w:rPr>
          <w:rFonts w:ascii="Times" w:hAnsi="Times"/>
          <w:lang w:val="en-GB"/>
        </w:rPr>
        <w:t xml:space="preserve"> </w:t>
      </w:r>
      <w:r w:rsidR="00D17AC7" w:rsidRPr="00984E17">
        <w:rPr>
          <w:rFonts w:ascii="Times" w:hAnsi="Times"/>
          <w:lang w:val="en-GB"/>
        </w:rPr>
        <w:t>the human being</w:t>
      </w:r>
      <w:r w:rsidR="00DC4E4D" w:rsidRPr="00984E17">
        <w:rPr>
          <w:rFonts w:ascii="Times" w:hAnsi="Times"/>
          <w:lang w:val="en-GB"/>
        </w:rPr>
        <w:t xml:space="preserve"> is not essentially different from an animal. It is a living organism in search of everything that can help him to remain in his being, by finding what is good for him and by avoiding </w:t>
      </w:r>
      <w:r w:rsidR="000C5BDF" w:rsidRPr="00984E17">
        <w:rPr>
          <w:rFonts w:ascii="Times" w:hAnsi="Times"/>
          <w:lang w:val="en-GB"/>
        </w:rPr>
        <w:t>what can hurt him</w:t>
      </w:r>
      <w:r w:rsidR="00674AF7" w:rsidRPr="00984E17">
        <w:rPr>
          <w:rFonts w:ascii="Times" w:hAnsi="Times"/>
          <w:b/>
          <w:sz w:val="28"/>
          <w:szCs w:val="28"/>
          <w:lang w:val="en-GB"/>
        </w:rPr>
        <w:t>4</w:t>
      </w:r>
      <w:r w:rsidR="000C5BDF" w:rsidRPr="00984E17">
        <w:rPr>
          <w:rFonts w:ascii="Times" w:hAnsi="Times"/>
          <w:lang w:val="en-GB"/>
        </w:rPr>
        <w:t xml:space="preserve">. It is only from </w:t>
      </w:r>
      <w:r w:rsidR="00D73983" w:rsidRPr="00984E17">
        <w:rPr>
          <w:rFonts w:ascii="Times" w:hAnsi="Times"/>
          <w:lang w:val="en-GB"/>
        </w:rPr>
        <w:t xml:space="preserve">the age of </w:t>
      </w:r>
      <w:r w:rsidR="000C5BDF" w:rsidRPr="00984E17">
        <w:rPr>
          <w:rFonts w:ascii="Times" w:hAnsi="Times"/>
          <w:lang w:val="en-GB"/>
        </w:rPr>
        <w:t>seven years old that the human being begins to be a rational one. However Pan</w:t>
      </w:r>
      <w:r w:rsidR="007F6A80">
        <w:rPr>
          <w:rFonts w:ascii="Times" w:hAnsi="Times"/>
          <w:lang w:val="en-GB"/>
        </w:rPr>
        <w:t>a</w:t>
      </w:r>
      <w:r w:rsidR="000C5BDF" w:rsidRPr="00984E17">
        <w:rPr>
          <w:rFonts w:ascii="Times" w:hAnsi="Times"/>
          <w:lang w:val="en-GB"/>
        </w:rPr>
        <w:t xml:space="preserve">etius </w:t>
      </w:r>
      <w:r w:rsidR="00D73983" w:rsidRPr="00984E17">
        <w:rPr>
          <w:rFonts w:ascii="Times" w:hAnsi="Times"/>
          <w:lang w:val="en-GB"/>
        </w:rPr>
        <w:t xml:space="preserve">himself </w:t>
      </w:r>
      <w:r w:rsidR="000C5BDF" w:rsidRPr="00984E17">
        <w:rPr>
          <w:rFonts w:ascii="Times" w:hAnsi="Times"/>
          <w:lang w:val="en-GB"/>
        </w:rPr>
        <w:t>seems to have get rid of this radical monism</w:t>
      </w:r>
      <w:r w:rsidR="00674AF7" w:rsidRPr="00984E17">
        <w:rPr>
          <w:rFonts w:ascii="Times" w:hAnsi="Times"/>
          <w:b/>
          <w:sz w:val="28"/>
          <w:szCs w:val="28"/>
          <w:lang w:val="en-GB"/>
        </w:rPr>
        <w:t>5</w:t>
      </w:r>
      <w:r w:rsidR="000C5BDF" w:rsidRPr="00984E17">
        <w:rPr>
          <w:rFonts w:ascii="Times" w:hAnsi="Times"/>
          <w:lang w:val="en-GB"/>
        </w:rPr>
        <w:t xml:space="preserve">. According to Cicero, he said that </w:t>
      </w:r>
      <w:r w:rsidR="00674AF7" w:rsidRPr="00984E17">
        <w:rPr>
          <w:rFonts w:ascii="Times" w:hAnsi="Times"/>
          <w:lang w:val="en-GB"/>
        </w:rPr>
        <w:t>a</w:t>
      </w:r>
      <w:r w:rsidR="00C8002F" w:rsidRPr="00984E17">
        <w:rPr>
          <w:rFonts w:ascii="Times" w:hAnsi="Times"/>
          <w:lang w:val="en-GB"/>
        </w:rPr>
        <w:t xml:space="preserve"> human being was in possession of reason from his birth. That was </w:t>
      </w:r>
      <w:r w:rsidR="002F45F6" w:rsidRPr="00984E17">
        <w:rPr>
          <w:rFonts w:ascii="Times" w:hAnsi="Times"/>
          <w:lang w:val="en-GB"/>
        </w:rPr>
        <w:t>a mean t</w:t>
      </w:r>
      <w:r w:rsidR="003E60CA" w:rsidRPr="00984E17">
        <w:rPr>
          <w:rFonts w:ascii="Times" w:hAnsi="Times"/>
          <w:lang w:val="en-GB"/>
        </w:rPr>
        <w:t>o get mankind closer to divinity by</w:t>
      </w:r>
      <w:r w:rsidR="00D73983" w:rsidRPr="00984E17">
        <w:rPr>
          <w:rFonts w:ascii="Times" w:hAnsi="Times"/>
          <w:lang w:val="en-GB"/>
        </w:rPr>
        <w:t xml:space="preserve"> cutting the ties with animality</w:t>
      </w:r>
      <w:r w:rsidR="003E60CA" w:rsidRPr="00984E17">
        <w:rPr>
          <w:rFonts w:ascii="Times" w:hAnsi="Times"/>
          <w:lang w:val="en-GB"/>
        </w:rPr>
        <w:t xml:space="preserve">. </w:t>
      </w:r>
      <w:r w:rsidR="00941E59" w:rsidRPr="00984E17">
        <w:rPr>
          <w:rFonts w:ascii="Times" w:hAnsi="Times"/>
          <w:lang w:val="en-GB"/>
        </w:rPr>
        <w:t xml:space="preserve">So the existence of an </w:t>
      </w:r>
      <w:r w:rsidR="00941E59" w:rsidRPr="00984E17">
        <w:rPr>
          <w:rFonts w:ascii="Times" w:hAnsi="Times"/>
          <w:i/>
          <w:lang w:val="en-GB"/>
        </w:rPr>
        <w:t>ego</w:t>
      </w:r>
      <w:r w:rsidR="00941E59" w:rsidRPr="00984E17">
        <w:rPr>
          <w:rFonts w:ascii="Times" w:hAnsi="Times"/>
          <w:lang w:val="en-GB"/>
        </w:rPr>
        <w:t xml:space="preserve"> exclusively biological that would be the origin of subjectivity seems a little bit problematic in the general frame of the Stoicism of Panaetius.</w:t>
      </w:r>
    </w:p>
    <w:p w:rsidR="00126249" w:rsidRPr="00984E17" w:rsidRDefault="00A05F8D" w:rsidP="00D73983">
      <w:pPr>
        <w:spacing w:after="0"/>
        <w:ind w:firstLine="708"/>
        <w:jc w:val="both"/>
        <w:rPr>
          <w:rFonts w:ascii="Times" w:hAnsi="Times"/>
          <w:lang w:val="en-GB"/>
        </w:rPr>
      </w:pPr>
      <w:r w:rsidRPr="00984E17">
        <w:rPr>
          <w:rFonts w:ascii="Times" w:hAnsi="Times"/>
          <w:lang w:val="en-GB"/>
        </w:rPr>
        <w:t xml:space="preserve">The third and the fourth </w:t>
      </w:r>
      <w:r w:rsidRPr="00984E17">
        <w:rPr>
          <w:rFonts w:ascii="Times" w:hAnsi="Times"/>
          <w:i/>
          <w:lang w:val="en-GB"/>
        </w:rPr>
        <w:t>personae</w:t>
      </w:r>
      <w:r w:rsidRPr="00984E17">
        <w:rPr>
          <w:rFonts w:ascii="Times" w:hAnsi="Times"/>
          <w:lang w:val="en-GB"/>
        </w:rPr>
        <w:t xml:space="preserve"> don't have any explicit link w</w:t>
      </w:r>
      <w:r w:rsidR="00D73983" w:rsidRPr="00984E17">
        <w:rPr>
          <w:rFonts w:ascii="Times" w:hAnsi="Times"/>
          <w:lang w:val="en-GB"/>
        </w:rPr>
        <w:t>ith the concept of natura, but that</w:t>
      </w:r>
      <w:r w:rsidRPr="00984E17">
        <w:rPr>
          <w:rFonts w:ascii="Times" w:hAnsi="Times"/>
          <w:lang w:val="en-GB"/>
        </w:rPr>
        <w:t xml:space="preserve"> does not mean that this link does not exist. The third is the social role that we play according the circumstances. The fourth</w:t>
      </w:r>
      <w:r w:rsidR="00846B57" w:rsidRPr="00984E17">
        <w:rPr>
          <w:rFonts w:ascii="Times" w:hAnsi="Times"/>
          <w:lang w:val="en-GB"/>
        </w:rPr>
        <w:t xml:space="preserve"> represent</w:t>
      </w:r>
      <w:r w:rsidRPr="00984E17">
        <w:rPr>
          <w:rFonts w:ascii="Times" w:hAnsi="Times"/>
          <w:lang w:val="en-GB"/>
        </w:rPr>
        <w:t xml:space="preserve"> the dec</w:t>
      </w:r>
      <w:r w:rsidR="00D73983" w:rsidRPr="00984E17">
        <w:rPr>
          <w:rFonts w:ascii="Times" w:hAnsi="Times"/>
          <w:lang w:val="en-GB"/>
        </w:rPr>
        <w:t>isions that we take voluntarily.</w:t>
      </w:r>
      <w:r w:rsidRPr="00984E17">
        <w:rPr>
          <w:rFonts w:ascii="Times" w:hAnsi="Times"/>
          <w:lang w:val="en-GB"/>
        </w:rPr>
        <w:t xml:space="preserve"> What can be the structure of these four </w:t>
      </w:r>
      <w:r w:rsidRPr="00984E17">
        <w:rPr>
          <w:rFonts w:ascii="Times" w:hAnsi="Times"/>
          <w:i/>
          <w:lang w:val="en-GB"/>
        </w:rPr>
        <w:t xml:space="preserve">personae </w:t>
      </w:r>
      <w:r w:rsidRPr="00984E17">
        <w:rPr>
          <w:rFonts w:ascii="Times" w:hAnsi="Times"/>
          <w:lang w:val="en-GB"/>
        </w:rPr>
        <w:t>taken as a whole</w:t>
      </w:r>
      <w:r w:rsidR="00674AF7" w:rsidRPr="00984E17">
        <w:rPr>
          <w:rFonts w:ascii="Times" w:hAnsi="Times"/>
          <w:lang w:val="en-GB"/>
        </w:rPr>
        <w:t xml:space="preserve"> </w:t>
      </w:r>
      <w:r w:rsidR="00674AF7" w:rsidRPr="00984E17">
        <w:rPr>
          <w:rFonts w:ascii="Times" w:hAnsi="Times"/>
          <w:b/>
          <w:sz w:val="28"/>
          <w:szCs w:val="28"/>
          <w:lang w:val="en-GB"/>
        </w:rPr>
        <w:t>6</w:t>
      </w:r>
      <w:r w:rsidR="00674AF7" w:rsidRPr="00984E17">
        <w:rPr>
          <w:rFonts w:ascii="Times" w:hAnsi="Times"/>
          <w:lang w:val="en-GB"/>
        </w:rPr>
        <w:t xml:space="preserve"> </w:t>
      </w:r>
      <w:r w:rsidRPr="00984E17">
        <w:rPr>
          <w:rFonts w:ascii="Times" w:hAnsi="Times"/>
          <w:lang w:val="en-GB"/>
        </w:rPr>
        <w:t xml:space="preserve">? It would be attempting to imagine an accumulation of </w:t>
      </w:r>
      <w:r w:rsidRPr="00984E17">
        <w:rPr>
          <w:rFonts w:ascii="Times" w:hAnsi="Times"/>
          <w:i/>
          <w:lang w:val="en-GB"/>
        </w:rPr>
        <w:t xml:space="preserve">personae, </w:t>
      </w:r>
      <w:r w:rsidRPr="00984E17">
        <w:rPr>
          <w:rFonts w:ascii="Times" w:hAnsi="Times"/>
          <w:lang w:val="en-GB"/>
        </w:rPr>
        <w:t xml:space="preserve">both masks and roles. But how this cumulative process could explain the constitution of an </w:t>
      </w:r>
      <w:r w:rsidRPr="00984E17">
        <w:rPr>
          <w:rFonts w:ascii="Times" w:hAnsi="Times"/>
          <w:i/>
          <w:lang w:val="en-GB"/>
        </w:rPr>
        <w:t>ego</w:t>
      </w:r>
      <w:r w:rsidRPr="00984E17">
        <w:rPr>
          <w:rFonts w:ascii="Times" w:hAnsi="Times"/>
          <w:lang w:val="en-GB"/>
        </w:rPr>
        <w:t>? In a previous paper, I suggested the presence in this process of the circularity, about which V. Goldschmidt demonstrated in a very convincing way that it is the essential form of the Stoic conception of time</w:t>
      </w:r>
      <w:r w:rsidR="00674AF7" w:rsidRPr="00984E17">
        <w:rPr>
          <w:rFonts w:ascii="Times" w:hAnsi="Times"/>
          <w:b/>
          <w:sz w:val="28"/>
          <w:szCs w:val="28"/>
          <w:lang w:val="en-GB"/>
        </w:rPr>
        <w:t>7</w:t>
      </w:r>
      <w:r w:rsidRPr="00984E17">
        <w:rPr>
          <w:rFonts w:ascii="Times" w:hAnsi="Times"/>
          <w:lang w:val="en-GB"/>
        </w:rPr>
        <w:t xml:space="preserve">. In my opinion, the first </w:t>
      </w:r>
      <w:r w:rsidRPr="00984E17">
        <w:rPr>
          <w:rFonts w:ascii="Times" w:hAnsi="Times"/>
          <w:i/>
          <w:lang w:val="en-GB"/>
        </w:rPr>
        <w:t>persona</w:t>
      </w:r>
      <w:r w:rsidRPr="00984E17">
        <w:rPr>
          <w:rFonts w:ascii="Times" w:hAnsi="Times"/>
          <w:lang w:val="en-GB"/>
        </w:rPr>
        <w:t xml:space="preserve"> is rationality </w:t>
      </w:r>
      <w:r w:rsidR="00EE4CAB" w:rsidRPr="00984E17">
        <w:rPr>
          <w:rFonts w:ascii="Times" w:hAnsi="Times"/>
          <w:lang w:val="en-GB"/>
        </w:rPr>
        <w:t>as a gift of</w:t>
      </w:r>
      <w:r w:rsidRPr="00984E17">
        <w:rPr>
          <w:rFonts w:ascii="Times" w:hAnsi="Times"/>
          <w:lang w:val="en-GB"/>
        </w:rPr>
        <w:t xml:space="preserve"> nature</w:t>
      </w:r>
      <w:r w:rsidR="00EE4CAB" w:rsidRPr="00984E17">
        <w:rPr>
          <w:rFonts w:ascii="Times" w:hAnsi="Times"/>
          <w:lang w:val="en-GB"/>
        </w:rPr>
        <w:t xml:space="preserve">, a gift still virtual, the potentialities of which still require to be realized. Once the </w:t>
      </w:r>
      <w:r w:rsidR="00EE4CAB" w:rsidRPr="00984E17">
        <w:rPr>
          <w:rFonts w:ascii="Times" w:hAnsi="Times"/>
          <w:i/>
          <w:lang w:val="en-GB"/>
        </w:rPr>
        <w:t>ego</w:t>
      </w:r>
      <w:r w:rsidR="00EE4CAB" w:rsidRPr="00984E17">
        <w:rPr>
          <w:rFonts w:ascii="Times" w:hAnsi="Times"/>
          <w:lang w:val="en-GB"/>
        </w:rPr>
        <w:t xml:space="preserve"> has assumed his individual characteristics and the vicissitudes of existence, will appears as the </w:t>
      </w:r>
      <w:r w:rsidR="007C7F67" w:rsidRPr="00984E17">
        <w:rPr>
          <w:rFonts w:ascii="Times" w:hAnsi="Times"/>
          <w:lang w:val="en-GB"/>
        </w:rPr>
        <w:t xml:space="preserve">main </w:t>
      </w:r>
      <w:r w:rsidR="00EE4CAB" w:rsidRPr="00984E17">
        <w:rPr>
          <w:rFonts w:ascii="Times" w:hAnsi="Times"/>
          <w:lang w:val="en-GB"/>
        </w:rPr>
        <w:t xml:space="preserve">mean to articulate the individual and the cosmological </w:t>
      </w:r>
      <w:r w:rsidR="00EE4CAB" w:rsidRPr="00984E17">
        <w:rPr>
          <w:rFonts w:ascii="Times" w:hAnsi="Times"/>
          <w:i/>
          <w:lang w:val="en-GB"/>
        </w:rPr>
        <w:t>logos</w:t>
      </w:r>
      <w:r w:rsidR="00EE4CAB" w:rsidRPr="00984E17">
        <w:rPr>
          <w:rFonts w:ascii="Times" w:hAnsi="Times"/>
          <w:lang w:val="en-GB"/>
        </w:rPr>
        <w:t xml:space="preserve">. If this interpretation is right, the sequence of the four </w:t>
      </w:r>
      <w:r w:rsidR="00EE4CAB" w:rsidRPr="00984E17">
        <w:rPr>
          <w:rFonts w:ascii="Times" w:hAnsi="Times"/>
          <w:i/>
          <w:lang w:val="en-GB"/>
        </w:rPr>
        <w:t>personae</w:t>
      </w:r>
      <w:r w:rsidR="00EE4CAB" w:rsidRPr="00984E17">
        <w:rPr>
          <w:rFonts w:ascii="Times" w:hAnsi="Times"/>
          <w:lang w:val="en-GB"/>
        </w:rPr>
        <w:t xml:space="preserve"> is in no way fortuitous. It expresses both the insertion of the human subject in the </w:t>
      </w:r>
      <w:r w:rsidR="005B2EBB" w:rsidRPr="00984E17">
        <w:rPr>
          <w:rFonts w:ascii="Times" w:hAnsi="Times"/>
          <w:lang w:val="en-GB"/>
        </w:rPr>
        <w:t xml:space="preserve">network of universal causality and the possibility of emerging as a free actor </w:t>
      </w:r>
      <w:r w:rsidR="007C7F67" w:rsidRPr="00984E17">
        <w:rPr>
          <w:rFonts w:ascii="Times" w:hAnsi="Times"/>
          <w:lang w:val="en-GB"/>
        </w:rPr>
        <w:t xml:space="preserve">even </w:t>
      </w:r>
      <w:r w:rsidR="005B2EBB" w:rsidRPr="00984E17">
        <w:rPr>
          <w:rFonts w:ascii="Times" w:hAnsi="Times"/>
          <w:lang w:val="en-GB"/>
        </w:rPr>
        <w:t xml:space="preserve">in a </w:t>
      </w:r>
      <w:r w:rsidR="00060A6C" w:rsidRPr="00984E17">
        <w:rPr>
          <w:rFonts w:ascii="Times" w:hAnsi="Times"/>
          <w:lang w:val="en-GB"/>
        </w:rPr>
        <w:t>world</w:t>
      </w:r>
      <w:r w:rsidR="00AF4722" w:rsidRPr="00984E17">
        <w:rPr>
          <w:rFonts w:ascii="Times" w:hAnsi="Times"/>
          <w:lang w:val="en-GB"/>
        </w:rPr>
        <w:t xml:space="preserve"> where everything is under determination. </w:t>
      </w:r>
    </w:p>
    <w:p w:rsidR="00126249" w:rsidRPr="00984E17" w:rsidRDefault="00AF4722" w:rsidP="00126249">
      <w:pPr>
        <w:spacing w:after="0"/>
        <w:ind w:firstLine="709"/>
        <w:jc w:val="both"/>
        <w:rPr>
          <w:rFonts w:ascii="Times" w:hAnsi="Times"/>
          <w:lang w:val="en-GB"/>
        </w:rPr>
      </w:pPr>
      <w:r w:rsidRPr="00984E17">
        <w:rPr>
          <w:rFonts w:ascii="Times" w:hAnsi="Times"/>
          <w:lang w:val="en-GB"/>
        </w:rPr>
        <w:br/>
      </w:r>
      <w:r w:rsidRPr="00984E17">
        <w:rPr>
          <w:rFonts w:ascii="Times" w:hAnsi="Times"/>
          <w:lang w:val="en-GB"/>
        </w:rPr>
        <w:tab/>
      </w:r>
      <w:r w:rsidR="00126249" w:rsidRPr="00984E17">
        <w:rPr>
          <w:rFonts w:ascii="Times" w:hAnsi="Times"/>
          <w:lang w:val="en-GB"/>
        </w:rPr>
        <w:t xml:space="preserve">2. </w:t>
      </w:r>
      <w:r w:rsidR="00126249" w:rsidRPr="00984E17">
        <w:rPr>
          <w:rFonts w:ascii="Times" w:hAnsi="Times"/>
          <w:i/>
          <w:lang w:val="en-GB"/>
        </w:rPr>
        <w:t>Seneca and the Augustan tradition of personae.</w:t>
      </w:r>
    </w:p>
    <w:p w:rsidR="008D1277" w:rsidRPr="00984E17" w:rsidRDefault="00AF4722" w:rsidP="00126249">
      <w:pPr>
        <w:spacing w:after="0"/>
        <w:ind w:firstLine="709"/>
        <w:jc w:val="both"/>
        <w:rPr>
          <w:rFonts w:ascii="Times" w:hAnsi="Times"/>
          <w:lang w:val="en-GB"/>
        </w:rPr>
      </w:pPr>
      <w:r w:rsidRPr="00984E17">
        <w:rPr>
          <w:rFonts w:ascii="Times" w:hAnsi="Times"/>
          <w:lang w:val="en-GB"/>
        </w:rPr>
        <w:t>We now go to Seneca. The first question is to know if Seneca read accurately Cicero, but above all what image did he have of him</w:t>
      </w:r>
      <w:r w:rsidR="00674AF7" w:rsidRPr="00984E17">
        <w:rPr>
          <w:rFonts w:ascii="Times" w:hAnsi="Times"/>
          <w:sz w:val="28"/>
          <w:szCs w:val="28"/>
          <w:lang w:val="en-GB"/>
        </w:rPr>
        <w:t>8</w:t>
      </w:r>
      <w:r w:rsidRPr="00984E17">
        <w:rPr>
          <w:rFonts w:ascii="Times" w:hAnsi="Times"/>
          <w:lang w:val="en-GB"/>
        </w:rPr>
        <w:t>. I'll briefly present P. Grimal's conclusions in an article entitled "Sénèque juge de Cicéron"</w:t>
      </w:r>
      <w:r w:rsidR="007C7F67" w:rsidRPr="00984E17">
        <w:rPr>
          <w:rFonts w:ascii="Times" w:hAnsi="Times"/>
          <w:lang w:val="en-GB"/>
        </w:rPr>
        <w:t xml:space="preserve"> that is</w:t>
      </w:r>
      <w:r w:rsidRPr="00984E17">
        <w:rPr>
          <w:rFonts w:ascii="Times" w:hAnsi="Times"/>
          <w:lang w:val="en-GB"/>
        </w:rPr>
        <w:t xml:space="preserve"> devoted to that theme. In my opinion they are </w:t>
      </w:r>
      <w:r w:rsidR="00AD6945" w:rsidRPr="00984E17">
        <w:rPr>
          <w:rFonts w:ascii="Times" w:hAnsi="Times"/>
          <w:lang w:val="en-GB"/>
        </w:rPr>
        <w:t xml:space="preserve">quite </w:t>
      </w:r>
      <w:r w:rsidRPr="00984E17">
        <w:rPr>
          <w:rFonts w:ascii="Times" w:hAnsi="Times"/>
          <w:lang w:val="en-GB"/>
        </w:rPr>
        <w:t xml:space="preserve">illuminating. Grimal says that at the beginning Seneca was for Cicero a man whose memory was linked with rhetoric much more than with philosophy. He considered him as an orator and a politician much more than a philosopher. It was only at the end of his live, in the </w:t>
      </w:r>
      <w:r w:rsidRPr="00984E17">
        <w:rPr>
          <w:rFonts w:ascii="Times" w:hAnsi="Times"/>
          <w:i/>
          <w:lang w:val="en-GB"/>
        </w:rPr>
        <w:t xml:space="preserve">Letters to Lucullus </w:t>
      </w:r>
      <w:r w:rsidRPr="00984E17">
        <w:rPr>
          <w:rFonts w:ascii="Times" w:hAnsi="Times"/>
          <w:lang w:val="en-GB"/>
        </w:rPr>
        <w:t xml:space="preserve">that he began to </w:t>
      </w:r>
      <w:r w:rsidR="00F16878" w:rsidRPr="00984E17">
        <w:rPr>
          <w:rFonts w:ascii="Times" w:hAnsi="Times"/>
          <w:lang w:val="en-GB"/>
        </w:rPr>
        <w:t xml:space="preserve">show </w:t>
      </w:r>
      <w:r w:rsidR="00AD6945" w:rsidRPr="00984E17">
        <w:rPr>
          <w:rFonts w:ascii="Times" w:hAnsi="Times"/>
          <w:lang w:val="en-GB"/>
        </w:rPr>
        <w:t xml:space="preserve">a real interest </w:t>
      </w:r>
      <w:r w:rsidR="00F16878" w:rsidRPr="00984E17">
        <w:rPr>
          <w:rFonts w:ascii="Times" w:hAnsi="Times"/>
          <w:lang w:val="en-GB"/>
        </w:rPr>
        <w:t>for him</w:t>
      </w:r>
      <w:r w:rsidR="00AD6945" w:rsidRPr="00984E17">
        <w:rPr>
          <w:rFonts w:ascii="Times" w:hAnsi="Times"/>
          <w:lang w:val="en-GB"/>
        </w:rPr>
        <w:t>. At this moment, he</w:t>
      </w:r>
      <w:r w:rsidR="00F16878" w:rsidRPr="00984E17">
        <w:rPr>
          <w:rFonts w:ascii="Times" w:hAnsi="Times"/>
          <w:lang w:val="en-GB"/>
        </w:rPr>
        <w:t xml:space="preserve"> mentions him often, but he seems to consider him </w:t>
      </w:r>
      <w:r w:rsidR="00AD6945" w:rsidRPr="00984E17">
        <w:rPr>
          <w:rFonts w:ascii="Times" w:hAnsi="Times"/>
          <w:lang w:val="en-GB"/>
        </w:rPr>
        <w:t xml:space="preserve">above all </w:t>
      </w:r>
      <w:r w:rsidR="00F16878" w:rsidRPr="00984E17">
        <w:rPr>
          <w:rFonts w:ascii="Times" w:hAnsi="Times"/>
          <w:lang w:val="en-GB"/>
        </w:rPr>
        <w:t xml:space="preserve">as a </w:t>
      </w:r>
      <w:r w:rsidR="00F16878" w:rsidRPr="00984E17">
        <w:rPr>
          <w:rFonts w:ascii="Times" w:hAnsi="Times"/>
          <w:i/>
          <w:lang w:val="en-GB"/>
        </w:rPr>
        <w:t>disertissimus uir</w:t>
      </w:r>
      <w:r w:rsidR="00311CC8" w:rsidRPr="00984E17">
        <w:rPr>
          <w:rFonts w:ascii="Times" w:hAnsi="Times"/>
          <w:b/>
          <w:sz w:val="28"/>
          <w:szCs w:val="28"/>
          <w:lang w:val="en-GB"/>
        </w:rPr>
        <w:t>9</w:t>
      </w:r>
      <w:r w:rsidR="00F16878" w:rsidRPr="00984E17">
        <w:rPr>
          <w:rFonts w:ascii="Times" w:hAnsi="Times"/>
          <w:lang w:val="en-GB"/>
        </w:rPr>
        <w:t xml:space="preserve">, that is to say as a man who was fundamentally an orator. He never </w:t>
      </w:r>
      <w:r w:rsidR="00AD6945" w:rsidRPr="00984E17">
        <w:rPr>
          <w:rFonts w:ascii="Times" w:hAnsi="Times"/>
          <w:lang w:val="en-GB"/>
        </w:rPr>
        <w:t>considered</w:t>
      </w:r>
      <w:r w:rsidR="00F16878" w:rsidRPr="00984E17">
        <w:rPr>
          <w:rFonts w:ascii="Times" w:hAnsi="Times"/>
          <w:lang w:val="en-GB"/>
        </w:rPr>
        <w:t xml:space="preserve"> Cicero </w:t>
      </w:r>
      <w:r w:rsidR="00AD6945" w:rsidRPr="00984E17">
        <w:rPr>
          <w:rFonts w:ascii="Times" w:hAnsi="Times"/>
          <w:lang w:val="en-GB"/>
        </w:rPr>
        <w:t>as</w:t>
      </w:r>
      <w:r w:rsidR="00F16878" w:rsidRPr="00984E17">
        <w:rPr>
          <w:rFonts w:ascii="Times" w:hAnsi="Times"/>
          <w:lang w:val="en-GB"/>
        </w:rPr>
        <w:t xml:space="preserve"> a thinker that demonstrated the ability of </w:t>
      </w:r>
      <w:r w:rsidR="00CE306C" w:rsidRPr="00984E17">
        <w:rPr>
          <w:rFonts w:ascii="Times" w:hAnsi="Times"/>
          <w:lang w:val="en-GB"/>
        </w:rPr>
        <w:t>working hard in order to escape</w:t>
      </w:r>
      <w:r w:rsidR="00F16878" w:rsidRPr="00984E17">
        <w:rPr>
          <w:rFonts w:ascii="Times" w:hAnsi="Times"/>
          <w:lang w:val="en-GB"/>
        </w:rPr>
        <w:t xml:space="preserve"> the seductions and the sufferings of the </w:t>
      </w:r>
      <w:r w:rsidR="00CE306C" w:rsidRPr="00984E17">
        <w:rPr>
          <w:rFonts w:ascii="Times" w:hAnsi="Times"/>
          <w:i/>
          <w:lang w:val="en-GB"/>
        </w:rPr>
        <w:t xml:space="preserve">fortuna. </w:t>
      </w:r>
      <w:r w:rsidR="00CE306C" w:rsidRPr="00984E17">
        <w:rPr>
          <w:rFonts w:ascii="Times" w:hAnsi="Times"/>
          <w:lang w:val="en-GB"/>
        </w:rPr>
        <w:t xml:space="preserve">In his </w:t>
      </w:r>
      <w:r w:rsidR="00CE306C" w:rsidRPr="00984E17">
        <w:rPr>
          <w:rFonts w:ascii="Times" w:hAnsi="Times"/>
          <w:i/>
          <w:lang w:val="en-GB"/>
        </w:rPr>
        <w:t>Letters</w:t>
      </w:r>
      <w:r w:rsidR="00CE306C" w:rsidRPr="00984E17">
        <w:rPr>
          <w:rFonts w:ascii="Times" w:hAnsi="Times"/>
          <w:lang w:val="en-GB"/>
        </w:rPr>
        <w:t xml:space="preserve"> the only Ciceronian treatise that is explicitly evoked is the </w:t>
      </w:r>
      <w:r w:rsidR="00CE306C" w:rsidRPr="00984E17">
        <w:rPr>
          <w:rFonts w:ascii="Times" w:hAnsi="Times"/>
          <w:i/>
          <w:lang w:val="en-GB"/>
        </w:rPr>
        <w:t>De re publica</w:t>
      </w:r>
      <w:r w:rsidR="00311CC8" w:rsidRPr="00984E17">
        <w:rPr>
          <w:rFonts w:ascii="Times" w:hAnsi="Times"/>
          <w:b/>
          <w:sz w:val="28"/>
          <w:szCs w:val="28"/>
          <w:lang w:val="en-GB"/>
        </w:rPr>
        <w:t>10</w:t>
      </w:r>
      <w:r w:rsidR="00CE306C" w:rsidRPr="00984E17">
        <w:rPr>
          <w:rFonts w:ascii="Times" w:hAnsi="Times"/>
          <w:lang w:val="en-GB"/>
        </w:rPr>
        <w:t>. This is all the most strange that</w:t>
      </w:r>
      <w:r w:rsidR="00AD6945" w:rsidRPr="00984E17">
        <w:rPr>
          <w:rFonts w:ascii="Times" w:hAnsi="Times"/>
          <w:lang w:val="en-GB"/>
        </w:rPr>
        <w:t>,</w:t>
      </w:r>
      <w:r w:rsidR="00CE306C" w:rsidRPr="00984E17">
        <w:rPr>
          <w:rFonts w:ascii="Times" w:hAnsi="Times"/>
          <w:lang w:val="en-GB"/>
        </w:rPr>
        <w:t xml:space="preserve"> at the same time that he wrote these letters, Seneca was redacting a treatise on ethics </w:t>
      </w:r>
      <w:r w:rsidR="00311CC8" w:rsidRPr="00984E17">
        <w:rPr>
          <w:rFonts w:ascii="Times" w:hAnsi="Times"/>
          <w:lang w:val="en-GB"/>
        </w:rPr>
        <w:t>fo</w:t>
      </w:r>
      <w:r w:rsidR="00CE306C" w:rsidRPr="00984E17">
        <w:rPr>
          <w:rFonts w:ascii="Times" w:hAnsi="Times"/>
          <w:lang w:val="en-GB"/>
        </w:rPr>
        <w:t xml:space="preserve">r which the </w:t>
      </w:r>
      <w:r w:rsidR="00CE306C" w:rsidRPr="00984E17">
        <w:rPr>
          <w:rFonts w:ascii="Times" w:hAnsi="Times"/>
          <w:i/>
          <w:lang w:val="en-GB"/>
        </w:rPr>
        <w:t>De finibus</w:t>
      </w:r>
      <w:r w:rsidR="00CE306C" w:rsidRPr="00984E17">
        <w:rPr>
          <w:rFonts w:ascii="Times" w:hAnsi="Times"/>
          <w:lang w:val="en-GB"/>
        </w:rPr>
        <w:t xml:space="preserve"> and the </w:t>
      </w:r>
      <w:r w:rsidR="00CE306C" w:rsidRPr="00984E17">
        <w:rPr>
          <w:rFonts w:ascii="Times" w:hAnsi="Times"/>
          <w:i/>
          <w:lang w:val="en-GB"/>
        </w:rPr>
        <w:t xml:space="preserve">Tusculans </w:t>
      </w:r>
      <w:r w:rsidR="00CE306C" w:rsidRPr="00984E17">
        <w:rPr>
          <w:rFonts w:ascii="Times" w:hAnsi="Times"/>
          <w:lang w:val="en-GB"/>
        </w:rPr>
        <w:t xml:space="preserve">could have been of great help for him. </w:t>
      </w:r>
      <w:r w:rsidR="00F46AFD" w:rsidRPr="00984E17">
        <w:rPr>
          <w:rFonts w:ascii="Times" w:hAnsi="Times"/>
          <w:lang w:val="en-GB"/>
        </w:rPr>
        <w:t xml:space="preserve">However, it must be added that in </w:t>
      </w:r>
      <w:r w:rsidR="00F46AFD" w:rsidRPr="00984E17">
        <w:rPr>
          <w:rFonts w:ascii="Times" w:hAnsi="Times"/>
          <w:i/>
          <w:lang w:val="en-GB"/>
        </w:rPr>
        <w:t>Ep</w:t>
      </w:r>
      <w:r w:rsidR="00F46AFD" w:rsidRPr="00984E17">
        <w:rPr>
          <w:rFonts w:ascii="Times" w:hAnsi="Times"/>
          <w:lang w:val="en-GB"/>
        </w:rPr>
        <w:t>. 100, 9, he says that the philosophical treatises written by Cicero were as numerous as those of Papirius Fabianus</w:t>
      </w:r>
      <w:r w:rsidR="00BE3014" w:rsidRPr="00984E17">
        <w:rPr>
          <w:rFonts w:ascii="Times" w:hAnsi="Times"/>
          <w:b/>
          <w:sz w:val="28"/>
          <w:szCs w:val="28"/>
          <w:lang w:val="en-GB"/>
        </w:rPr>
        <w:t>11</w:t>
      </w:r>
      <w:r w:rsidR="00F46AFD" w:rsidRPr="00984E17">
        <w:rPr>
          <w:rFonts w:ascii="Times" w:hAnsi="Times"/>
          <w:lang w:val="en-GB"/>
        </w:rPr>
        <w:t xml:space="preserve">. This allows to </w:t>
      </w:r>
      <w:r w:rsidR="00AD6945" w:rsidRPr="00984E17">
        <w:rPr>
          <w:rFonts w:ascii="Times" w:hAnsi="Times"/>
          <w:lang w:val="en-GB"/>
        </w:rPr>
        <w:t>suppose</w:t>
      </w:r>
      <w:r w:rsidR="00F46AFD" w:rsidRPr="00984E17">
        <w:rPr>
          <w:rFonts w:ascii="Times" w:hAnsi="Times"/>
          <w:lang w:val="en-GB"/>
        </w:rPr>
        <w:t xml:space="preserve"> that he had a rather clear vision of what was the </w:t>
      </w:r>
      <w:r w:rsidR="00AD6945" w:rsidRPr="00984E17">
        <w:rPr>
          <w:rFonts w:ascii="Times" w:hAnsi="Times"/>
          <w:lang w:val="en-GB"/>
        </w:rPr>
        <w:t xml:space="preserve">entire </w:t>
      </w:r>
      <w:r w:rsidR="00F46AFD" w:rsidRPr="00984E17">
        <w:rPr>
          <w:rFonts w:ascii="Times" w:hAnsi="Times"/>
          <w:lang w:val="en-GB"/>
        </w:rPr>
        <w:t>Ciceronian corp</w:t>
      </w:r>
      <w:r w:rsidR="00906AC9" w:rsidRPr="00984E17">
        <w:rPr>
          <w:rFonts w:ascii="Times" w:hAnsi="Times"/>
          <w:lang w:val="en-GB"/>
        </w:rPr>
        <w:t xml:space="preserve">us. Without pretending here to </w:t>
      </w:r>
      <w:r w:rsidR="00111A24" w:rsidRPr="00984E17">
        <w:rPr>
          <w:rFonts w:ascii="Times" w:hAnsi="Times"/>
          <w:lang w:val="en-GB"/>
        </w:rPr>
        <w:t>propose</w:t>
      </w:r>
      <w:r w:rsidR="00F46AFD" w:rsidRPr="00984E17">
        <w:rPr>
          <w:rFonts w:ascii="Times" w:hAnsi="Times"/>
          <w:lang w:val="en-GB"/>
        </w:rPr>
        <w:t xml:space="preserve"> a psycho</w:t>
      </w:r>
      <w:r w:rsidR="00AD6945" w:rsidRPr="00984E17">
        <w:rPr>
          <w:rFonts w:ascii="Times" w:hAnsi="Times"/>
          <w:lang w:val="en-GB"/>
        </w:rPr>
        <w:t>-</w:t>
      </w:r>
      <w:r w:rsidR="00F46AFD" w:rsidRPr="00984E17">
        <w:rPr>
          <w:rFonts w:ascii="Times" w:hAnsi="Times"/>
          <w:lang w:val="en-GB"/>
        </w:rPr>
        <w:t xml:space="preserve">analysis of Seneca, which would be necessarily superficial, we can suppose that for him, Cicero was too much linked to the world of eloquence, </w:t>
      </w:r>
      <w:r w:rsidR="00AD6945" w:rsidRPr="00984E17">
        <w:rPr>
          <w:rFonts w:ascii="Times" w:hAnsi="Times"/>
          <w:lang w:val="en-GB"/>
        </w:rPr>
        <w:t xml:space="preserve">that his own </w:t>
      </w:r>
      <w:r w:rsidR="00F46AFD" w:rsidRPr="00984E17">
        <w:rPr>
          <w:rFonts w:ascii="Times" w:hAnsi="Times"/>
          <w:lang w:val="en-GB"/>
        </w:rPr>
        <w:t>father</w:t>
      </w:r>
      <w:r w:rsidR="00AD6945" w:rsidRPr="00984E17">
        <w:rPr>
          <w:rFonts w:ascii="Times" w:hAnsi="Times"/>
          <w:lang w:val="en-GB"/>
        </w:rPr>
        <w:t xml:space="preserve"> loved so much</w:t>
      </w:r>
      <w:r w:rsidR="00906AC9" w:rsidRPr="00984E17">
        <w:rPr>
          <w:rFonts w:ascii="Times" w:hAnsi="Times"/>
          <w:lang w:val="en-GB"/>
        </w:rPr>
        <w:t xml:space="preserve">. </w:t>
      </w:r>
      <w:r w:rsidR="00AD6945" w:rsidRPr="00984E17">
        <w:rPr>
          <w:rFonts w:ascii="Times" w:hAnsi="Times"/>
          <w:lang w:val="en-GB"/>
        </w:rPr>
        <w:t xml:space="preserve">Actually, </w:t>
      </w:r>
      <w:r w:rsidR="00906AC9" w:rsidRPr="00984E17">
        <w:rPr>
          <w:rFonts w:ascii="Times" w:hAnsi="Times"/>
          <w:lang w:val="en-GB"/>
        </w:rPr>
        <w:t xml:space="preserve">Seneca the </w:t>
      </w:r>
      <w:r w:rsidR="00AD6945" w:rsidRPr="00984E17">
        <w:rPr>
          <w:rFonts w:ascii="Times" w:hAnsi="Times"/>
          <w:lang w:val="en-GB"/>
        </w:rPr>
        <w:t>father was</w:t>
      </w:r>
      <w:r w:rsidR="00906AC9" w:rsidRPr="00984E17">
        <w:rPr>
          <w:rFonts w:ascii="Times" w:hAnsi="Times"/>
          <w:lang w:val="en-GB"/>
        </w:rPr>
        <w:t xml:space="preserve"> an enemy of philosophy, who tried to forbid his son to study and practice philosophy.</w:t>
      </w:r>
      <w:r w:rsidR="00906AC9" w:rsidRPr="00984E17">
        <w:rPr>
          <w:rFonts w:ascii="Times" w:hAnsi="Times"/>
          <w:color w:val="FF0000"/>
          <w:lang w:val="en-GB"/>
        </w:rPr>
        <w:t xml:space="preserve"> </w:t>
      </w:r>
      <w:r w:rsidR="00AD6945" w:rsidRPr="00984E17">
        <w:rPr>
          <w:rFonts w:ascii="Times" w:hAnsi="Times"/>
          <w:lang w:val="en-GB"/>
        </w:rPr>
        <w:t>It seems clear that</w:t>
      </w:r>
      <w:r w:rsidR="00906AC9" w:rsidRPr="00984E17">
        <w:rPr>
          <w:rFonts w:ascii="Times" w:hAnsi="Times"/>
          <w:lang w:val="en-GB"/>
        </w:rPr>
        <w:t xml:space="preserve"> </w:t>
      </w:r>
      <w:r w:rsidR="00111A24" w:rsidRPr="00984E17">
        <w:rPr>
          <w:rFonts w:ascii="Times" w:hAnsi="Times"/>
          <w:lang w:val="en-GB"/>
        </w:rPr>
        <w:t xml:space="preserve">Seneca </w:t>
      </w:r>
      <w:r w:rsidR="00AD6945" w:rsidRPr="00984E17">
        <w:rPr>
          <w:rFonts w:ascii="Times" w:hAnsi="Times"/>
          <w:lang w:val="en-GB"/>
        </w:rPr>
        <w:t>did</w:t>
      </w:r>
      <w:r w:rsidR="00111A24" w:rsidRPr="00984E17">
        <w:rPr>
          <w:rFonts w:ascii="Times" w:hAnsi="Times"/>
          <w:lang w:val="en-GB"/>
        </w:rPr>
        <w:t xml:space="preserve"> never consider Cicero as the founder of Roman philosophy. At the same time, he was not isolated in his ignorance of the theory of the four </w:t>
      </w:r>
      <w:r w:rsidR="00111A24" w:rsidRPr="00984E17">
        <w:rPr>
          <w:rFonts w:ascii="Times" w:hAnsi="Times"/>
          <w:i/>
          <w:lang w:val="en-GB"/>
        </w:rPr>
        <w:t>personae</w:t>
      </w:r>
      <w:r w:rsidR="00111A24" w:rsidRPr="00984E17">
        <w:rPr>
          <w:rFonts w:ascii="Times" w:hAnsi="Times"/>
          <w:lang w:val="en-GB"/>
        </w:rPr>
        <w:t xml:space="preserve">, or in his refusal </w:t>
      </w:r>
      <w:r w:rsidR="00A61C76" w:rsidRPr="00984E17">
        <w:rPr>
          <w:rFonts w:ascii="Times" w:hAnsi="Times"/>
          <w:lang w:val="en-GB"/>
        </w:rPr>
        <w:t xml:space="preserve">to evoke it. </w:t>
      </w:r>
    </w:p>
    <w:p w:rsidR="00F74204" w:rsidRPr="00984E17" w:rsidRDefault="00A61C76" w:rsidP="00D73983">
      <w:pPr>
        <w:spacing w:after="0"/>
        <w:ind w:firstLine="708"/>
        <w:jc w:val="both"/>
        <w:rPr>
          <w:rFonts w:ascii="Times" w:hAnsi="Times"/>
          <w:lang w:val="en-GB"/>
        </w:rPr>
      </w:pPr>
      <w:r w:rsidRPr="00984E17">
        <w:rPr>
          <w:rFonts w:ascii="Times" w:hAnsi="Times"/>
          <w:lang w:val="en-GB"/>
        </w:rPr>
        <w:t>A rapid survey is enough to understand that actually nobody was interested in it</w:t>
      </w:r>
      <w:r w:rsidR="00111A24" w:rsidRPr="00984E17">
        <w:rPr>
          <w:rFonts w:ascii="Times" w:hAnsi="Times"/>
          <w:lang w:val="en-GB"/>
        </w:rPr>
        <w:t xml:space="preserve">. </w:t>
      </w:r>
      <w:r w:rsidRPr="00984E17">
        <w:rPr>
          <w:rFonts w:ascii="Times" w:hAnsi="Times"/>
          <w:lang w:val="en-GB"/>
        </w:rPr>
        <w:t>Liv</w:t>
      </w:r>
      <w:r w:rsidR="00AD6945" w:rsidRPr="00984E17">
        <w:rPr>
          <w:rFonts w:ascii="Times" w:hAnsi="Times"/>
          <w:lang w:val="en-GB"/>
        </w:rPr>
        <w:t>y</w:t>
      </w:r>
      <w:r w:rsidRPr="00984E17">
        <w:rPr>
          <w:rFonts w:ascii="Times" w:hAnsi="Times"/>
          <w:lang w:val="en-GB"/>
        </w:rPr>
        <w:t xml:space="preserve"> read Cicero very much</w:t>
      </w:r>
      <w:r w:rsidR="00AD6945" w:rsidRPr="00984E17">
        <w:rPr>
          <w:rFonts w:ascii="Times" w:hAnsi="Times"/>
          <w:lang w:val="en-GB"/>
        </w:rPr>
        <w:t xml:space="preserve"> and</w:t>
      </w:r>
      <w:r w:rsidRPr="00984E17">
        <w:rPr>
          <w:rFonts w:ascii="Times" w:hAnsi="Times"/>
          <w:lang w:val="en-GB"/>
        </w:rPr>
        <w:t xml:space="preserve"> he began his work by writing philosophical treatises of Stoic inspiration. However the concept of </w:t>
      </w:r>
      <w:r w:rsidRPr="00984E17">
        <w:rPr>
          <w:rFonts w:ascii="Times" w:hAnsi="Times"/>
          <w:i/>
          <w:lang w:val="en-GB"/>
        </w:rPr>
        <w:t>persona</w:t>
      </w:r>
      <w:r w:rsidRPr="00984E17">
        <w:rPr>
          <w:rFonts w:ascii="Times" w:hAnsi="Times"/>
          <w:lang w:val="en-GB"/>
        </w:rPr>
        <w:t xml:space="preserve"> is rarely present in his huge </w:t>
      </w:r>
      <w:r w:rsidRPr="00984E17">
        <w:rPr>
          <w:rFonts w:ascii="Times" w:hAnsi="Times"/>
          <w:i/>
          <w:lang w:val="en-GB"/>
        </w:rPr>
        <w:t>History</w:t>
      </w:r>
      <w:r w:rsidRPr="00984E17">
        <w:rPr>
          <w:rFonts w:ascii="Times" w:hAnsi="Times"/>
          <w:lang w:val="en-GB"/>
        </w:rPr>
        <w:t>, only four references, of which three are in the third book</w:t>
      </w:r>
      <w:r w:rsidR="00BE3014" w:rsidRPr="00984E17">
        <w:rPr>
          <w:rFonts w:ascii="Times" w:hAnsi="Times"/>
          <w:b/>
          <w:sz w:val="28"/>
          <w:szCs w:val="28"/>
          <w:lang w:val="en-GB"/>
        </w:rPr>
        <w:t>12</w:t>
      </w:r>
      <w:r w:rsidRPr="00984E17">
        <w:rPr>
          <w:rFonts w:ascii="Times" w:hAnsi="Times"/>
          <w:lang w:val="en-GB"/>
        </w:rPr>
        <w:t xml:space="preserve">. For him, </w:t>
      </w:r>
      <w:r w:rsidR="007E7507" w:rsidRPr="00984E17">
        <w:rPr>
          <w:rFonts w:ascii="Times" w:hAnsi="Times"/>
          <w:lang w:val="en-GB"/>
        </w:rPr>
        <w:t xml:space="preserve">the </w:t>
      </w:r>
      <w:r w:rsidRPr="00984E17">
        <w:rPr>
          <w:rFonts w:ascii="Times" w:hAnsi="Times"/>
          <w:i/>
          <w:lang w:val="en-GB"/>
        </w:rPr>
        <w:t>persona</w:t>
      </w:r>
      <w:r w:rsidRPr="00984E17">
        <w:rPr>
          <w:rFonts w:ascii="Times" w:hAnsi="Times"/>
          <w:lang w:val="en-GB"/>
        </w:rPr>
        <w:t xml:space="preserve"> is essentially the social role of an individual</w:t>
      </w:r>
      <w:r w:rsidR="007E7507" w:rsidRPr="00984E17">
        <w:rPr>
          <w:rFonts w:ascii="Times" w:hAnsi="Times"/>
          <w:lang w:val="en-GB"/>
        </w:rPr>
        <w:t xml:space="preserve">, with some juridical considerations, as we see in IX, 26, with the opposition </w:t>
      </w:r>
      <w:r w:rsidR="007E7507" w:rsidRPr="00984E17">
        <w:rPr>
          <w:rFonts w:ascii="Times" w:hAnsi="Times"/>
          <w:i/>
          <w:lang w:val="en-GB"/>
        </w:rPr>
        <w:t>re/personi</w:t>
      </w:r>
      <w:r w:rsidR="00086617" w:rsidRPr="00984E17">
        <w:rPr>
          <w:rFonts w:ascii="Times" w:hAnsi="Times"/>
          <w:i/>
          <w:lang w:val="en-GB"/>
        </w:rPr>
        <w:t>s</w:t>
      </w:r>
      <w:r w:rsidR="00BE3014" w:rsidRPr="00984E17">
        <w:rPr>
          <w:rFonts w:ascii="Times" w:hAnsi="Times"/>
          <w:b/>
          <w:sz w:val="28"/>
          <w:szCs w:val="28"/>
          <w:lang w:val="en-GB"/>
        </w:rPr>
        <w:t>13</w:t>
      </w:r>
      <w:r w:rsidR="007E7507" w:rsidRPr="00984E17">
        <w:rPr>
          <w:rFonts w:ascii="Times" w:hAnsi="Times"/>
          <w:lang w:val="en-GB"/>
        </w:rPr>
        <w:t xml:space="preserve">. Nor seems Horace to have understood what the Ciceronian theory could bring to his </w:t>
      </w:r>
      <w:r w:rsidR="008C2FE3" w:rsidRPr="00984E17">
        <w:rPr>
          <w:rFonts w:ascii="Times" w:hAnsi="Times"/>
          <w:lang w:val="en-GB"/>
        </w:rPr>
        <w:t xml:space="preserve">permanent </w:t>
      </w:r>
      <w:r w:rsidR="007E7507" w:rsidRPr="00984E17">
        <w:rPr>
          <w:rFonts w:ascii="Times" w:hAnsi="Times"/>
          <w:lang w:val="en-GB"/>
        </w:rPr>
        <w:t xml:space="preserve">reflexion on the </w:t>
      </w:r>
      <w:r w:rsidR="008C2FE3" w:rsidRPr="00984E17">
        <w:rPr>
          <w:rFonts w:ascii="Times" w:hAnsi="Times"/>
          <w:i/>
          <w:lang w:val="en-GB"/>
        </w:rPr>
        <w:t>ego</w:t>
      </w:r>
      <w:r w:rsidR="008C2FE3" w:rsidRPr="00984E17">
        <w:rPr>
          <w:rFonts w:ascii="Times" w:hAnsi="Times"/>
          <w:lang w:val="en-GB"/>
        </w:rPr>
        <w:t>. However he pretty well knew the central dogmas of Stoicism</w:t>
      </w:r>
      <w:r w:rsidR="00BE3014" w:rsidRPr="00984E17">
        <w:rPr>
          <w:rFonts w:ascii="Times" w:hAnsi="Times"/>
          <w:b/>
          <w:sz w:val="28"/>
          <w:szCs w:val="28"/>
          <w:lang w:val="en-GB"/>
        </w:rPr>
        <w:t>14</w:t>
      </w:r>
      <w:r w:rsidR="008C2FE3" w:rsidRPr="00984E17">
        <w:rPr>
          <w:rFonts w:ascii="Times" w:hAnsi="Times"/>
          <w:lang w:val="en-GB"/>
        </w:rPr>
        <w:t xml:space="preserve">, and he evokes explicitly Panaetius in </w:t>
      </w:r>
      <w:r w:rsidR="008C2FE3" w:rsidRPr="00984E17">
        <w:rPr>
          <w:rFonts w:ascii="Times" w:hAnsi="Times"/>
          <w:i/>
          <w:lang w:val="en-GB"/>
        </w:rPr>
        <w:t>Carm</w:t>
      </w:r>
      <w:r w:rsidR="008C2FE3" w:rsidRPr="00984E17">
        <w:rPr>
          <w:rFonts w:ascii="Times" w:hAnsi="Times"/>
          <w:lang w:val="en-GB"/>
        </w:rPr>
        <w:t xml:space="preserve">. I, 29. In the </w:t>
      </w:r>
      <w:r w:rsidR="008C2FE3" w:rsidRPr="00984E17">
        <w:rPr>
          <w:rFonts w:ascii="Times" w:hAnsi="Times"/>
          <w:i/>
          <w:lang w:val="en-GB"/>
        </w:rPr>
        <w:t>Satire</w:t>
      </w:r>
      <w:r w:rsidR="008C2FE3" w:rsidRPr="00984E17">
        <w:rPr>
          <w:rFonts w:ascii="Times" w:hAnsi="Times"/>
          <w:lang w:val="en-GB"/>
        </w:rPr>
        <w:t xml:space="preserve"> I, 2, 60 </w:t>
      </w:r>
      <w:r w:rsidR="008C2FE3" w:rsidRPr="00984E17">
        <w:rPr>
          <w:rFonts w:ascii="Times" w:hAnsi="Times"/>
          <w:i/>
          <w:lang w:val="en-GB"/>
        </w:rPr>
        <w:t>persona</w:t>
      </w:r>
      <w:r w:rsidR="00523787" w:rsidRPr="00984E17">
        <w:rPr>
          <w:rFonts w:ascii="Times" w:hAnsi="Times"/>
          <w:lang w:val="en-GB"/>
        </w:rPr>
        <w:t xml:space="preserve"> is used to describe a woman and in </w:t>
      </w:r>
      <w:r w:rsidR="00523787" w:rsidRPr="00984E17">
        <w:rPr>
          <w:rFonts w:ascii="Times" w:hAnsi="Times"/>
          <w:i/>
          <w:lang w:val="en-GB"/>
        </w:rPr>
        <w:t>Ep</w:t>
      </w:r>
      <w:r w:rsidR="00523787" w:rsidRPr="00984E17">
        <w:rPr>
          <w:rFonts w:ascii="Times" w:hAnsi="Times"/>
          <w:lang w:val="en-GB"/>
        </w:rPr>
        <w:t xml:space="preserve">. I, 17, 29 it is used in an opposition between the ethos of a Cirenaic and the one of a Cynic. </w:t>
      </w:r>
      <w:r w:rsidR="009E1AB0" w:rsidRPr="00984E17">
        <w:rPr>
          <w:rFonts w:ascii="Times" w:hAnsi="Times"/>
          <w:lang w:val="en-GB"/>
        </w:rPr>
        <w:t xml:space="preserve"> </w:t>
      </w:r>
      <w:r w:rsidR="00AD6945" w:rsidRPr="00984E17">
        <w:rPr>
          <w:rFonts w:ascii="Times" w:hAnsi="Times"/>
          <w:lang w:val="en-GB"/>
        </w:rPr>
        <w:t xml:space="preserve">And that is all. </w:t>
      </w:r>
      <w:r w:rsidR="00017838" w:rsidRPr="00984E17">
        <w:rPr>
          <w:rFonts w:ascii="Times" w:hAnsi="Times"/>
          <w:i/>
          <w:lang w:val="en-GB"/>
        </w:rPr>
        <w:t>Persona</w:t>
      </w:r>
      <w:r w:rsidR="00017838" w:rsidRPr="00984E17">
        <w:rPr>
          <w:rFonts w:ascii="Times" w:hAnsi="Times"/>
          <w:lang w:val="en-GB"/>
        </w:rPr>
        <w:t xml:space="preserve"> is a little bit more frequent in the </w:t>
      </w:r>
      <w:r w:rsidR="00017838" w:rsidRPr="00984E17">
        <w:rPr>
          <w:rFonts w:ascii="Times" w:hAnsi="Times"/>
          <w:i/>
          <w:lang w:val="en-GB"/>
        </w:rPr>
        <w:t>Ars</w:t>
      </w:r>
      <w:r w:rsidR="00AD6945" w:rsidRPr="00984E17">
        <w:rPr>
          <w:rFonts w:ascii="Times" w:hAnsi="Times"/>
          <w:i/>
          <w:lang w:val="en-GB"/>
        </w:rPr>
        <w:t xml:space="preserve"> poetica</w:t>
      </w:r>
      <w:r w:rsidR="00017838" w:rsidRPr="00984E17">
        <w:rPr>
          <w:rFonts w:ascii="Times" w:hAnsi="Times"/>
          <w:lang w:val="en-GB"/>
        </w:rPr>
        <w:t>, but always in the context of theatre</w:t>
      </w:r>
      <w:r w:rsidR="00FA5B89" w:rsidRPr="00984E17">
        <w:rPr>
          <w:rFonts w:ascii="Times" w:hAnsi="Times"/>
          <w:b/>
          <w:sz w:val="28"/>
          <w:szCs w:val="28"/>
          <w:lang w:val="en-GB"/>
        </w:rPr>
        <w:t>15</w:t>
      </w:r>
      <w:r w:rsidR="00017838" w:rsidRPr="00984E17">
        <w:rPr>
          <w:rFonts w:ascii="Times" w:hAnsi="Times"/>
          <w:lang w:val="en-GB"/>
        </w:rPr>
        <w:t xml:space="preserve">. One could have thought that the Elegiacs, </w:t>
      </w:r>
      <w:r w:rsidR="00AD6945" w:rsidRPr="00984E17">
        <w:rPr>
          <w:rFonts w:ascii="Times" w:hAnsi="Times"/>
          <w:lang w:val="en-GB"/>
        </w:rPr>
        <w:t xml:space="preserve">who were </w:t>
      </w:r>
      <w:r w:rsidR="00017838" w:rsidRPr="00984E17">
        <w:rPr>
          <w:rFonts w:ascii="Times" w:hAnsi="Times"/>
          <w:lang w:val="en-GB"/>
        </w:rPr>
        <w:t xml:space="preserve">always so attentive to the appearances of the beloved person, in a kind of phenomenology of love, would be interested in a concept useful to express the theatralicality of human relationship. </w:t>
      </w:r>
      <w:r w:rsidR="00DE1D60" w:rsidRPr="00984E17">
        <w:rPr>
          <w:rFonts w:ascii="Times" w:hAnsi="Times"/>
          <w:lang w:val="en-GB"/>
        </w:rPr>
        <w:t xml:space="preserve">However, they have generally ignored it. Neither Propertius nor Tibullus use it, and no metrical reason can be invoked as the reason of this absence. The case of Ovid is a little bit more complex.  Generally he uses </w:t>
      </w:r>
      <w:r w:rsidR="00DE1D60" w:rsidRPr="00984E17">
        <w:rPr>
          <w:rFonts w:ascii="Times" w:hAnsi="Times"/>
          <w:i/>
          <w:lang w:val="en-GB"/>
        </w:rPr>
        <w:t>persona</w:t>
      </w:r>
      <w:r w:rsidR="00DE1D60" w:rsidRPr="00984E17">
        <w:rPr>
          <w:rFonts w:ascii="Times" w:hAnsi="Times"/>
          <w:lang w:val="en-GB"/>
        </w:rPr>
        <w:t xml:space="preserve">, to mean the mask in its materiality. </w:t>
      </w:r>
      <w:r w:rsidR="00B200DB" w:rsidRPr="00984E17">
        <w:rPr>
          <w:rFonts w:ascii="Times" w:hAnsi="Times"/>
          <w:lang w:val="en-GB"/>
        </w:rPr>
        <w:t xml:space="preserve">However, at the end of his life, in the poetry of exile, the word acquires a greater depth. For example, he writes to his wife that thanks to his verses, she got a great persona, since she was considered in Rome as a model of what the model </w:t>
      </w:r>
      <w:r w:rsidR="00F74204" w:rsidRPr="00984E17">
        <w:rPr>
          <w:rFonts w:ascii="Times" w:hAnsi="Times"/>
          <w:lang w:val="en-GB"/>
        </w:rPr>
        <w:t xml:space="preserve">what </w:t>
      </w:r>
      <w:r w:rsidR="00B200DB" w:rsidRPr="00984E17">
        <w:rPr>
          <w:rFonts w:ascii="Times" w:hAnsi="Times"/>
          <w:lang w:val="en-GB"/>
        </w:rPr>
        <w:t>of a good wife</w:t>
      </w:r>
      <w:r w:rsidR="00F74204" w:rsidRPr="00984E17">
        <w:rPr>
          <w:rFonts w:ascii="Times" w:hAnsi="Times"/>
          <w:lang w:val="en-GB"/>
        </w:rPr>
        <w:t xml:space="preserve"> ought to be let us see two verses of the </w:t>
      </w:r>
      <w:r w:rsidR="00F74204" w:rsidRPr="00984E17">
        <w:rPr>
          <w:rFonts w:ascii="Times" w:hAnsi="Times"/>
          <w:i/>
          <w:lang w:val="en-GB"/>
        </w:rPr>
        <w:t>Pontics</w:t>
      </w:r>
      <w:r w:rsidR="008D1277" w:rsidRPr="00984E17">
        <w:rPr>
          <w:rFonts w:ascii="Times" w:hAnsi="Times"/>
          <w:i/>
          <w:lang w:val="en-GB"/>
        </w:rPr>
        <w:t xml:space="preserve"> </w:t>
      </w:r>
      <w:r w:rsidR="008D1277" w:rsidRPr="00984E17">
        <w:rPr>
          <w:rFonts w:ascii="Times" w:hAnsi="Times"/>
          <w:lang w:val="en-GB"/>
        </w:rPr>
        <w:t>III, 1, 43</w:t>
      </w:r>
      <w:r w:rsidR="00F74204" w:rsidRPr="00984E17">
        <w:rPr>
          <w:rFonts w:ascii="Times" w:hAnsi="Times"/>
          <w:lang w:val="en-GB"/>
        </w:rPr>
        <w:t>:</w:t>
      </w:r>
      <w:r w:rsidR="00B200DB" w:rsidRPr="00984E17">
        <w:rPr>
          <w:rFonts w:ascii="Times" w:hAnsi="Times"/>
          <w:lang w:val="en-GB"/>
        </w:rPr>
        <w:t xml:space="preserve">  </w:t>
      </w:r>
    </w:p>
    <w:p w:rsidR="00055608" w:rsidRPr="00984E17" w:rsidRDefault="001348DB" w:rsidP="00F74204">
      <w:pPr>
        <w:spacing w:after="0"/>
        <w:jc w:val="both"/>
        <w:rPr>
          <w:rFonts w:ascii="Times" w:hAnsi="Times"/>
          <w:i/>
          <w:lang w:val="es-ES_tradnl"/>
        </w:rPr>
      </w:pPr>
      <w:r w:rsidRPr="00984E17">
        <w:rPr>
          <w:rFonts w:ascii="Times" w:hAnsi="Times"/>
          <w:i/>
          <w:lang w:val="es-ES_tradnl"/>
        </w:rPr>
        <w:t>Magna tibi inposita est nostris persona libellis</w:t>
      </w:r>
      <w:r w:rsidR="00055608" w:rsidRPr="00984E17">
        <w:rPr>
          <w:rFonts w:ascii="Times" w:hAnsi="Times"/>
          <w:i/>
          <w:lang w:val="es-ES_tradnl"/>
        </w:rPr>
        <w:t xml:space="preserve"> : </w:t>
      </w:r>
    </w:p>
    <w:p w:rsidR="00055608" w:rsidRPr="00984E17" w:rsidRDefault="00055608" w:rsidP="00055608">
      <w:pPr>
        <w:spacing w:after="0"/>
        <w:jc w:val="both"/>
        <w:rPr>
          <w:rFonts w:ascii="Times" w:hAnsi="Times"/>
          <w:lang w:val="es-ES_tradnl"/>
        </w:rPr>
      </w:pPr>
      <w:r w:rsidRPr="00984E17">
        <w:rPr>
          <w:rFonts w:ascii="Times" w:hAnsi="Times"/>
          <w:i/>
          <w:lang w:val="es-ES_tradnl"/>
        </w:rPr>
        <w:t>Coniugis exemplum diceris esse bonae</w:t>
      </w:r>
      <w:r w:rsidRPr="00984E17">
        <w:rPr>
          <w:rFonts w:ascii="Times" w:hAnsi="Times"/>
          <w:lang w:val="es-ES_tradnl"/>
        </w:rPr>
        <w:t xml:space="preserve">. </w:t>
      </w:r>
    </w:p>
    <w:p w:rsidR="00830031" w:rsidRPr="00984E17" w:rsidRDefault="00BE3014" w:rsidP="00055608">
      <w:pPr>
        <w:spacing w:after="0"/>
        <w:jc w:val="both"/>
        <w:rPr>
          <w:rFonts w:ascii="Times" w:hAnsi="Times"/>
          <w:lang w:val="es-ES_tradnl"/>
        </w:rPr>
      </w:pPr>
      <w:r w:rsidRPr="00984E17">
        <w:rPr>
          <w:rFonts w:ascii="Times" w:hAnsi="Times"/>
          <w:lang w:val="es-ES_tradnl"/>
        </w:rPr>
        <w:t>"</w:t>
      </w:r>
      <w:r w:rsidR="00830031" w:rsidRPr="00984E17">
        <w:rPr>
          <w:rFonts w:ascii="Times" w:hAnsi="Times"/>
          <w:lang w:val="es-ES_tradnl"/>
        </w:rPr>
        <w:t xml:space="preserve">Our little books have given you a great role. Everyone says that you are the paradigm of a good wife. </w:t>
      </w:r>
      <w:r w:rsidRPr="00984E17">
        <w:rPr>
          <w:rFonts w:ascii="Times" w:hAnsi="Times"/>
          <w:lang w:val="es-ES_tradnl"/>
        </w:rPr>
        <w:t>"</w:t>
      </w:r>
    </w:p>
    <w:p w:rsidR="00F15AB9" w:rsidRPr="00984E17" w:rsidRDefault="00F74204" w:rsidP="00055608">
      <w:pPr>
        <w:spacing w:after="0"/>
        <w:jc w:val="both"/>
        <w:rPr>
          <w:rFonts w:ascii="Times" w:hAnsi="Times"/>
          <w:lang w:val="en-GB"/>
        </w:rPr>
      </w:pPr>
      <w:r w:rsidRPr="00984E17">
        <w:rPr>
          <w:rFonts w:ascii="Times" w:hAnsi="Times"/>
          <w:lang w:val="en-GB"/>
        </w:rPr>
        <w:t xml:space="preserve">It is the first time since Cicero that we find </w:t>
      </w:r>
      <w:r w:rsidRPr="00984E17">
        <w:rPr>
          <w:rFonts w:ascii="Times" w:hAnsi="Times"/>
          <w:i/>
          <w:lang w:val="en-GB"/>
        </w:rPr>
        <w:t>personam imponere</w:t>
      </w:r>
      <w:r w:rsidRPr="00984E17">
        <w:rPr>
          <w:rFonts w:ascii="Times" w:hAnsi="Times"/>
          <w:lang w:val="en-GB"/>
        </w:rPr>
        <w:t xml:space="preserve"> with the meaning of assigning a role to someone</w:t>
      </w:r>
      <w:r w:rsidRPr="00984E17">
        <w:rPr>
          <w:rFonts w:ascii="Times" w:hAnsi="Times"/>
          <w:lang w:val="es-ES_tradnl"/>
        </w:rPr>
        <w:t xml:space="preserve">. </w:t>
      </w:r>
      <w:r w:rsidR="00F15AB9" w:rsidRPr="00984E17">
        <w:rPr>
          <w:rFonts w:ascii="Times" w:hAnsi="Times"/>
          <w:lang w:val="en-GB"/>
        </w:rPr>
        <w:t xml:space="preserve">Ovid in his poems of exile is a poet with ethical concerns, who, substitutes the problem of duties towards others for the centrality of the desire. It is probable that he was influenced in his reflexion by the </w:t>
      </w:r>
      <w:r w:rsidR="00F15AB9" w:rsidRPr="00984E17">
        <w:rPr>
          <w:rFonts w:ascii="Times" w:hAnsi="Times"/>
          <w:i/>
          <w:lang w:val="en-GB"/>
        </w:rPr>
        <w:t>De officiis</w:t>
      </w:r>
      <w:r w:rsidR="00F15AB9" w:rsidRPr="00984E17">
        <w:rPr>
          <w:rFonts w:ascii="Times" w:hAnsi="Times"/>
          <w:lang w:val="en-GB"/>
        </w:rPr>
        <w:t xml:space="preserve">, where the question of the progression of the imperfect human being is so important. </w:t>
      </w:r>
      <w:r w:rsidR="0030007D" w:rsidRPr="00984E17">
        <w:rPr>
          <w:rFonts w:ascii="Times" w:hAnsi="Times"/>
          <w:lang w:val="en-GB"/>
        </w:rPr>
        <w:t xml:space="preserve">We have no evidence of it since </w:t>
      </w:r>
      <w:r w:rsidR="00984E17" w:rsidRPr="00984E17">
        <w:rPr>
          <w:rFonts w:ascii="Times" w:hAnsi="Times"/>
          <w:lang w:val="en-GB"/>
        </w:rPr>
        <w:t>we don't find in Ovid</w:t>
      </w:r>
      <w:r w:rsidR="0030007D" w:rsidRPr="00984E17">
        <w:rPr>
          <w:rFonts w:ascii="Times" w:hAnsi="Times"/>
          <w:lang w:val="en-GB"/>
        </w:rPr>
        <w:t xml:space="preserve"> </w:t>
      </w:r>
      <w:r w:rsidR="00984E17" w:rsidRPr="00984E17">
        <w:rPr>
          <w:rFonts w:ascii="Times" w:hAnsi="Times"/>
          <w:lang w:val="en-GB"/>
        </w:rPr>
        <w:t>any</w:t>
      </w:r>
      <w:r w:rsidR="0030007D" w:rsidRPr="00984E17">
        <w:rPr>
          <w:rFonts w:ascii="Times" w:hAnsi="Times"/>
          <w:lang w:val="en-GB"/>
        </w:rPr>
        <w:t xml:space="preserve"> explicit reference neither to Cicero nor to the philosophical meaning of the concept of </w:t>
      </w:r>
      <w:r w:rsidR="0030007D" w:rsidRPr="00984E17">
        <w:rPr>
          <w:rFonts w:ascii="Times" w:hAnsi="Times"/>
          <w:i/>
          <w:lang w:val="en-GB"/>
        </w:rPr>
        <w:t>persona</w:t>
      </w:r>
      <w:r w:rsidR="0030007D" w:rsidRPr="00984E17">
        <w:rPr>
          <w:rFonts w:ascii="Times" w:hAnsi="Times"/>
          <w:lang w:val="en-GB"/>
        </w:rPr>
        <w:t xml:space="preserve">. </w:t>
      </w:r>
    </w:p>
    <w:p w:rsidR="00FD2343" w:rsidRPr="00984E17" w:rsidRDefault="0030007D" w:rsidP="00FD2343">
      <w:pPr>
        <w:spacing w:after="0"/>
        <w:ind w:firstLine="708"/>
        <w:jc w:val="both"/>
        <w:rPr>
          <w:rFonts w:ascii="Times" w:hAnsi="Times"/>
          <w:i/>
          <w:lang w:val="en-GB"/>
        </w:rPr>
      </w:pPr>
      <w:r w:rsidRPr="00984E17">
        <w:rPr>
          <w:rFonts w:ascii="Times" w:hAnsi="Times"/>
          <w:lang w:val="en-GB"/>
        </w:rPr>
        <w:t xml:space="preserve">On this point we can conclude that this concept was not a central one during the Augustan period. However there is an exception, which is represented by Seneca's father. In his book devoted to the </w:t>
      </w:r>
      <w:r w:rsidRPr="00984E17">
        <w:rPr>
          <w:rFonts w:ascii="Times" w:hAnsi="Times"/>
          <w:i/>
          <w:lang w:val="en-GB"/>
        </w:rPr>
        <w:t>controversiae</w:t>
      </w:r>
      <w:r w:rsidRPr="00984E17">
        <w:rPr>
          <w:rFonts w:ascii="Times" w:hAnsi="Times"/>
          <w:lang w:val="en-GB"/>
        </w:rPr>
        <w:t xml:space="preserve"> and </w:t>
      </w:r>
      <w:r w:rsidRPr="00984E17">
        <w:rPr>
          <w:rFonts w:ascii="Times" w:hAnsi="Times"/>
          <w:i/>
          <w:lang w:val="en-GB"/>
        </w:rPr>
        <w:t xml:space="preserve">suasoriae </w:t>
      </w:r>
      <w:r w:rsidRPr="00984E17">
        <w:rPr>
          <w:rFonts w:ascii="Times" w:hAnsi="Times"/>
          <w:lang w:val="en-GB"/>
        </w:rPr>
        <w:t xml:space="preserve">he heard in the schools of rhetoric, there are ten occurrences of persona, always in the same context. We'll take as an example, the </w:t>
      </w:r>
      <w:r w:rsidRPr="00984E17">
        <w:rPr>
          <w:rFonts w:ascii="Times" w:hAnsi="Times"/>
          <w:i/>
          <w:lang w:val="en-GB"/>
        </w:rPr>
        <w:t>Controversy</w:t>
      </w:r>
      <w:r w:rsidRPr="00984E17">
        <w:rPr>
          <w:rFonts w:ascii="Times" w:hAnsi="Times"/>
          <w:lang w:val="en-GB"/>
        </w:rPr>
        <w:t xml:space="preserve"> where is discussed the case, </w:t>
      </w:r>
      <w:r w:rsidR="00E4535F" w:rsidRPr="00984E17">
        <w:rPr>
          <w:rFonts w:ascii="Times" w:hAnsi="Times"/>
          <w:lang w:val="en-GB"/>
        </w:rPr>
        <w:t>of course fictive of</w:t>
      </w:r>
      <w:r w:rsidRPr="00984E17">
        <w:rPr>
          <w:rFonts w:ascii="Times" w:hAnsi="Times"/>
          <w:lang w:val="en-GB"/>
        </w:rPr>
        <w:t xml:space="preserve"> </w:t>
      </w:r>
      <w:r w:rsidR="00E4535F" w:rsidRPr="00984E17">
        <w:rPr>
          <w:rFonts w:ascii="Times" w:hAnsi="Times"/>
          <w:lang w:val="en-GB"/>
        </w:rPr>
        <w:t xml:space="preserve">the adoption of a young man by his grandfather. The problem was to decide what would be the peculiarities of each character, that is to say its </w:t>
      </w:r>
      <w:r w:rsidR="00E4535F" w:rsidRPr="00984E17">
        <w:rPr>
          <w:rFonts w:ascii="Times" w:hAnsi="Times"/>
          <w:i/>
          <w:lang w:val="en-GB"/>
        </w:rPr>
        <w:t>color</w:t>
      </w:r>
      <w:r w:rsidR="00E4535F" w:rsidRPr="00984E17">
        <w:rPr>
          <w:rFonts w:ascii="Times" w:hAnsi="Times"/>
          <w:lang w:val="en-GB"/>
        </w:rPr>
        <w:t xml:space="preserve">, in the technical vocabulary of the imperial rhetoric. Some other cases are more complex, for example in </w:t>
      </w:r>
      <w:r w:rsidR="00E4535F" w:rsidRPr="00984E17">
        <w:rPr>
          <w:rFonts w:ascii="Times" w:hAnsi="Times"/>
          <w:i/>
          <w:lang w:val="en-GB"/>
        </w:rPr>
        <w:t>Contr</w:t>
      </w:r>
      <w:r w:rsidR="00E4535F" w:rsidRPr="00984E17">
        <w:rPr>
          <w:rFonts w:ascii="Times" w:hAnsi="Times"/>
          <w:lang w:val="en-GB"/>
        </w:rPr>
        <w:t xml:space="preserve">. III, 4, </w:t>
      </w:r>
      <w:r w:rsidR="00FD2343" w:rsidRPr="00984E17">
        <w:rPr>
          <w:rFonts w:ascii="Times" w:hAnsi="Times"/>
          <w:lang w:val="en-GB"/>
        </w:rPr>
        <w:t xml:space="preserve">1 </w:t>
      </w:r>
      <w:r w:rsidR="00E4535F" w:rsidRPr="00984E17">
        <w:rPr>
          <w:rFonts w:ascii="Times" w:hAnsi="Times"/>
          <w:lang w:val="en-GB"/>
        </w:rPr>
        <w:t xml:space="preserve">the orators discuss the case of </w:t>
      </w:r>
      <w:r w:rsidR="00FD2343" w:rsidRPr="00984E17">
        <w:rPr>
          <w:rFonts w:ascii="Times" w:hAnsi="Times"/>
          <w:lang w:val="en-GB"/>
        </w:rPr>
        <w:t>a man</w:t>
      </w:r>
      <w:r w:rsidR="00E4535F" w:rsidRPr="00984E17">
        <w:rPr>
          <w:rFonts w:ascii="Times" w:hAnsi="Times"/>
          <w:lang w:val="en-GB"/>
        </w:rPr>
        <w:t xml:space="preserve"> who </w:t>
      </w:r>
      <w:r w:rsidR="00126249" w:rsidRPr="00984E17">
        <w:rPr>
          <w:rFonts w:ascii="Times" w:hAnsi="Times"/>
          <w:lang w:val="en-GB"/>
        </w:rPr>
        <w:t xml:space="preserve">though having </w:t>
      </w:r>
      <w:r w:rsidR="00E4535F" w:rsidRPr="00984E17">
        <w:rPr>
          <w:rFonts w:ascii="Times" w:hAnsi="Times"/>
          <w:lang w:val="en-GB"/>
        </w:rPr>
        <w:t>saved his father</w:t>
      </w:r>
      <w:r w:rsidR="00126249" w:rsidRPr="00984E17">
        <w:rPr>
          <w:rFonts w:ascii="Times" w:hAnsi="Times"/>
          <w:lang w:val="en-GB"/>
        </w:rPr>
        <w:t xml:space="preserve"> was </w:t>
      </w:r>
      <w:r w:rsidR="00E4535F" w:rsidRPr="00984E17">
        <w:rPr>
          <w:rFonts w:ascii="Times" w:hAnsi="Times"/>
          <w:lang w:val="en-GB"/>
        </w:rPr>
        <w:t xml:space="preserve">expelled </w:t>
      </w:r>
      <w:r w:rsidR="00126249" w:rsidRPr="00984E17">
        <w:rPr>
          <w:rFonts w:ascii="Times" w:hAnsi="Times"/>
          <w:lang w:val="en-GB"/>
        </w:rPr>
        <w:t xml:space="preserve">by </w:t>
      </w:r>
      <w:r w:rsidR="00E4535F" w:rsidRPr="00984E17">
        <w:rPr>
          <w:rFonts w:ascii="Times" w:hAnsi="Times"/>
          <w:lang w:val="en-GB"/>
        </w:rPr>
        <w:t>him from home, despite a law forbidding to inj</w:t>
      </w:r>
      <w:r w:rsidR="00FD2343" w:rsidRPr="00984E17">
        <w:rPr>
          <w:rFonts w:ascii="Times" w:hAnsi="Times"/>
          <w:lang w:val="en-GB"/>
        </w:rPr>
        <w:t xml:space="preserve">ure a benefactor:  </w:t>
      </w:r>
      <w:r w:rsidR="00FD2343" w:rsidRPr="00984E17">
        <w:rPr>
          <w:rFonts w:ascii="Times" w:hAnsi="Times"/>
          <w:i/>
          <w:lang w:val="en-GB"/>
        </w:rPr>
        <w:t>etiamsi actio est, lex, quae de servato loquitur, ad personas</w:t>
      </w:r>
    </w:p>
    <w:p w:rsidR="0030007D" w:rsidRPr="00984E17" w:rsidRDefault="00FD2343" w:rsidP="00FD2343">
      <w:pPr>
        <w:spacing w:after="0"/>
        <w:jc w:val="both"/>
        <w:rPr>
          <w:rFonts w:ascii="Times" w:hAnsi="Times"/>
          <w:lang w:val="en-GB"/>
        </w:rPr>
      </w:pPr>
      <w:r w:rsidRPr="00984E17">
        <w:rPr>
          <w:rFonts w:ascii="Times" w:hAnsi="Times"/>
          <w:i/>
          <w:lang w:val="en-GB"/>
        </w:rPr>
        <w:t>tantum extraneas pertinet</w:t>
      </w:r>
      <w:r w:rsidRPr="00984E17">
        <w:rPr>
          <w:rFonts w:ascii="Times" w:hAnsi="Times"/>
          <w:lang w:val="en-GB"/>
        </w:rPr>
        <w:t xml:space="preserve"> ("Even if there is a trial,  the law about someone who was saved concern only foreign persons"). </w:t>
      </w:r>
      <w:r w:rsidR="00E4535F" w:rsidRPr="00984E17">
        <w:rPr>
          <w:rFonts w:ascii="Times" w:hAnsi="Times"/>
          <w:lang w:val="en-GB"/>
        </w:rPr>
        <w:t>Here</w:t>
      </w:r>
      <w:r w:rsidR="00E4535F" w:rsidRPr="00984E17">
        <w:rPr>
          <w:rFonts w:ascii="Times" w:hAnsi="Times"/>
          <w:color w:val="FF0000"/>
          <w:lang w:val="en-GB"/>
        </w:rPr>
        <w:t xml:space="preserve"> </w:t>
      </w:r>
      <w:r w:rsidR="00E4535F" w:rsidRPr="00984E17">
        <w:rPr>
          <w:rFonts w:ascii="Times" w:hAnsi="Times"/>
          <w:i/>
          <w:lang w:val="en-GB"/>
        </w:rPr>
        <w:t>persona</w:t>
      </w:r>
      <w:r w:rsidR="00E4535F" w:rsidRPr="00984E17">
        <w:rPr>
          <w:rFonts w:ascii="Times" w:hAnsi="Times"/>
          <w:color w:val="FF0000"/>
          <w:lang w:val="en-GB"/>
        </w:rPr>
        <w:t xml:space="preserve"> </w:t>
      </w:r>
      <w:r w:rsidR="00E4535F" w:rsidRPr="00984E17">
        <w:rPr>
          <w:rFonts w:ascii="Times" w:hAnsi="Times"/>
          <w:lang w:val="en-GB"/>
        </w:rPr>
        <w:t>does not mean</w:t>
      </w:r>
      <w:r w:rsidR="00E4535F" w:rsidRPr="00984E17">
        <w:rPr>
          <w:rFonts w:ascii="Times" w:hAnsi="Times"/>
          <w:color w:val="FF0000"/>
          <w:lang w:val="en-GB"/>
        </w:rPr>
        <w:t xml:space="preserve"> </w:t>
      </w:r>
      <w:r w:rsidR="00E4535F" w:rsidRPr="00984E17">
        <w:rPr>
          <w:rFonts w:ascii="Times" w:hAnsi="Times"/>
          <w:lang w:val="en-GB"/>
        </w:rPr>
        <w:t>the role assumed in a fictive debate, but an individual, more exactly the individual</w:t>
      </w:r>
      <w:r w:rsidR="002B7D80" w:rsidRPr="00984E17">
        <w:rPr>
          <w:rFonts w:ascii="Times" w:hAnsi="Times"/>
          <w:lang w:val="en-GB"/>
        </w:rPr>
        <w:t xml:space="preserve">, not as an atom of liberty, but as an element of the social network. It must be added that Seneca the father dedicated </w:t>
      </w:r>
      <w:r w:rsidR="00126249" w:rsidRPr="00984E17">
        <w:rPr>
          <w:rFonts w:ascii="Times" w:hAnsi="Times"/>
          <w:lang w:val="en-GB"/>
        </w:rPr>
        <w:t xml:space="preserve">his word </w:t>
      </w:r>
      <w:r w:rsidR="002B7D80" w:rsidRPr="00984E17">
        <w:rPr>
          <w:rFonts w:ascii="Times" w:hAnsi="Times"/>
          <w:lang w:val="en-GB"/>
        </w:rPr>
        <w:t>to his son</w:t>
      </w:r>
      <w:r w:rsidR="00126249" w:rsidRPr="00984E17">
        <w:rPr>
          <w:rFonts w:ascii="Times" w:hAnsi="Times"/>
          <w:lang w:val="en-GB"/>
        </w:rPr>
        <w:t>s</w:t>
      </w:r>
      <w:r w:rsidR="002B7D80" w:rsidRPr="00984E17">
        <w:rPr>
          <w:rFonts w:ascii="Times" w:hAnsi="Times"/>
          <w:lang w:val="en-GB"/>
        </w:rPr>
        <w:t xml:space="preserve">, each of whom is mentioned at the beginning of a </w:t>
      </w:r>
      <w:r w:rsidR="002B7D80" w:rsidRPr="00984E17">
        <w:rPr>
          <w:rFonts w:ascii="Times" w:hAnsi="Times"/>
          <w:i/>
          <w:lang w:val="en-GB"/>
        </w:rPr>
        <w:t>prooemium</w:t>
      </w:r>
      <w:r w:rsidR="002B7D80" w:rsidRPr="00984E17">
        <w:rPr>
          <w:rFonts w:ascii="Times" w:hAnsi="Times"/>
          <w:lang w:val="en-GB"/>
        </w:rPr>
        <w:t xml:space="preserve">. It is not difficult to imagine that for the Stoic philosopher, the word </w:t>
      </w:r>
      <w:r w:rsidR="002B7D80" w:rsidRPr="00984E17">
        <w:rPr>
          <w:rFonts w:ascii="Times" w:hAnsi="Times"/>
          <w:i/>
          <w:lang w:val="en-GB"/>
        </w:rPr>
        <w:t xml:space="preserve">persona </w:t>
      </w:r>
      <w:r w:rsidR="002B7D80" w:rsidRPr="00984E17">
        <w:rPr>
          <w:rFonts w:ascii="Times" w:hAnsi="Times"/>
          <w:lang w:val="en-GB"/>
        </w:rPr>
        <w:t>evoked the remembrance of a father who wanted him to be a great orator and against the will of whom he became a great thinker. In the work of Seneca the father</w:t>
      </w:r>
      <w:r w:rsidRPr="00984E17">
        <w:rPr>
          <w:rFonts w:ascii="Times" w:hAnsi="Times"/>
          <w:lang w:val="en-GB"/>
        </w:rPr>
        <w:t>,</w:t>
      </w:r>
      <w:r w:rsidR="002B7D80" w:rsidRPr="00984E17">
        <w:rPr>
          <w:rFonts w:ascii="Times" w:hAnsi="Times"/>
          <w:lang w:val="en-GB"/>
        </w:rPr>
        <w:t xml:space="preserve"> the eulogy of Cicero occurs only in the sixth </w:t>
      </w:r>
      <w:r w:rsidR="002B7D80" w:rsidRPr="00984E17">
        <w:rPr>
          <w:rFonts w:ascii="Times" w:hAnsi="Times"/>
          <w:i/>
          <w:lang w:val="en-GB"/>
        </w:rPr>
        <w:t>Suasoria</w:t>
      </w:r>
      <w:r w:rsidR="002B7D80" w:rsidRPr="00984E17">
        <w:rPr>
          <w:rFonts w:ascii="Times" w:hAnsi="Times"/>
          <w:lang w:val="en-GB"/>
        </w:rPr>
        <w:t xml:space="preserve">, where </w:t>
      </w:r>
      <w:r w:rsidR="00470F10" w:rsidRPr="00984E17">
        <w:rPr>
          <w:rFonts w:ascii="Times" w:hAnsi="Times"/>
          <w:lang w:val="en-GB"/>
        </w:rPr>
        <w:t xml:space="preserve">he appears much more as a politician than as a philosopher. There is very little philosophy in this </w:t>
      </w:r>
      <w:r w:rsidR="00470F10" w:rsidRPr="00984E17">
        <w:rPr>
          <w:rFonts w:ascii="Times" w:hAnsi="Times"/>
          <w:i/>
          <w:lang w:val="en-GB"/>
        </w:rPr>
        <w:t>suasoria</w:t>
      </w:r>
      <w:r w:rsidR="00470F10" w:rsidRPr="00984E17">
        <w:rPr>
          <w:rFonts w:ascii="Times" w:hAnsi="Times"/>
          <w:lang w:val="en-GB"/>
        </w:rPr>
        <w:t xml:space="preserve">, only the exhortation to consider death as a way of access to immortality. It is here again a reference to the </w:t>
      </w:r>
      <w:r w:rsidR="00470F10" w:rsidRPr="00984E17">
        <w:rPr>
          <w:rFonts w:ascii="Times" w:hAnsi="Times"/>
          <w:i/>
          <w:lang w:val="en-GB"/>
        </w:rPr>
        <w:t>Somnium Scipionis</w:t>
      </w:r>
      <w:r w:rsidR="00470F10" w:rsidRPr="00984E17">
        <w:rPr>
          <w:rFonts w:ascii="Times" w:hAnsi="Times"/>
          <w:lang w:val="en-GB"/>
        </w:rPr>
        <w:t xml:space="preserve">, not to the </w:t>
      </w:r>
      <w:r w:rsidR="00470F10" w:rsidRPr="00984E17">
        <w:rPr>
          <w:rFonts w:ascii="Times" w:hAnsi="Times"/>
          <w:i/>
          <w:lang w:val="en-GB"/>
        </w:rPr>
        <w:t xml:space="preserve">De officiis. </w:t>
      </w:r>
      <w:r w:rsidR="00470F10" w:rsidRPr="00984E17">
        <w:rPr>
          <w:rFonts w:ascii="Times" w:hAnsi="Times"/>
          <w:lang w:val="en-GB"/>
        </w:rPr>
        <w:t xml:space="preserve"> </w:t>
      </w:r>
    </w:p>
    <w:p w:rsidR="00055608" w:rsidRPr="00984E17" w:rsidRDefault="00470F10" w:rsidP="00470F10">
      <w:pPr>
        <w:spacing w:after="0"/>
        <w:ind w:firstLine="708"/>
        <w:jc w:val="both"/>
        <w:rPr>
          <w:rFonts w:ascii="Times" w:hAnsi="Times"/>
          <w:lang w:val="en-GB"/>
        </w:rPr>
      </w:pPr>
      <w:r w:rsidRPr="00984E17">
        <w:rPr>
          <w:rFonts w:ascii="Times" w:hAnsi="Times"/>
          <w:lang w:val="en-GB"/>
        </w:rPr>
        <w:t xml:space="preserve">In summary, nothing impelled Seneca to pay some attention to the Ciceronian theory of the </w:t>
      </w:r>
      <w:r w:rsidRPr="00984E17">
        <w:rPr>
          <w:rFonts w:ascii="Times" w:hAnsi="Times"/>
          <w:i/>
          <w:lang w:val="en-GB"/>
        </w:rPr>
        <w:t>personae</w:t>
      </w:r>
      <w:r w:rsidRPr="00984E17">
        <w:rPr>
          <w:rFonts w:ascii="Times" w:hAnsi="Times"/>
          <w:lang w:val="en-GB"/>
        </w:rPr>
        <w:t xml:space="preserve">. For him it was essentially a rhetorical term, ignored by the great poets of </w:t>
      </w:r>
      <w:r w:rsidR="00984E17" w:rsidRPr="00984E17">
        <w:rPr>
          <w:rFonts w:ascii="Times" w:hAnsi="Times"/>
          <w:lang w:val="en-GB"/>
        </w:rPr>
        <w:t xml:space="preserve"> </w:t>
      </w:r>
      <w:r w:rsidRPr="00984E17">
        <w:rPr>
          <w:rFonts w:ascii="Times" w:hAnsi="Times"/>
          <w:lang w:val="en-GB"/>
        </w:rPr>
        <w:t xml:space="preserve">the  previous generation. It </w:t>
      </w:r>
      <w:r w:rsidR="001E0E0F" w:rsidRPr="00984E17">
        <w:rPr>
          <w:rFonts w:ascii="Times" w:hAnsi="Times"/>
          <w:lang w:val="en-GB"/>
        </w:rPr>
        <w:t xml:space="preserve">appeared to him as </w:t>
      </w:r>
      <w:r w:rsidRPr="00984E17">
        <w:rPr>
          <w:rFonts w:ascii="Times" w:hAnsi="Times"/>
          <w:lang w:val="en-GB"/>
        </w:rPr>
        <w:t xml:space="preserve">the symbol of a world </w:t>
      </w:r>
      <w:r w:rsidR="001E0E0F" w:rsidRPr="00984E17">
        <w:rPr>
          <w:rFonts w:ascii="Times" w:hAnsi="Times"/>
          <w:lang w:val="en-GB"/>
        </w:rPr>
        <w:t>of</w:t>
      </w:r>
      <w:r w:rsidRPr="00984E17">
        <w:rPr>
          <w:rFonts w:ascii="Times" w:hAnsi="Times"/>
          <w:lang w:val="en-GB"/>
        </w:rPr>
        <w:t xml:space="preserve"> which he wante</w:t>
      </w:r>
      <w:r w:rsidR="006C4CF7" w:rsidRPr="00984E17">
        <w:rPr>
          <w:rFonts w:ascii="Times" w:hAnsi="Times"/>
          <w:lang w:val="en-GB"/>
        </w:rPr>
        <w:t>d to get rid, the world of permanent changes and of the identity conflicts. The transmission of language is far from being a simple process. It is always determined by externals factors</w:t>
      </w:r>
      <w:r w:rsidR="001E0E0F" w:rsidRPr="00984E17">
        <w:rPr>
          <w:rFonts w:ascii="Times" w:hAnsi="Times"/>
          <w:lang w:val="en-GB"/>
        </w:rPr>
        <w:t xml:space="preserve"> </w:t>
      </w:r>
      <w:r w:rsidR="006C4CF7" w:rsidRPr="00984E17">
        <w:rPr>
          <w:rFonts w:ascii="Times" w:hAnsi="Times"/>
          <w:lang w:val="en-GB"/>
        </w:rPr>
        <w:t xml:space="preserve">that create a complex dynamic. In order to focalize his attention on the problem of the </w:t>
      </w:r>
      <w:r w:rsidR="006C4CF7" w:rsidRPr="00984E17">
        <w:rPr>
          <w:rFonts w:ascii="Times" w:hAnsi="Times"/>
          <w:i/>
          <w:lang w:val="en-GB"/>
        </w:rPr>
        <w:t xml:space="preserve">persona, </w:t>
      </w:r>
      <w:r w:rsidR="006C4CF7" w:rsidRPr="00984E17">
        <w:rPr>
          <w:rFonts w:ascii="Times" w:hAnsi="Times"/>
          <w:lang w:val="en-GB"/>
        </w:rPr>
        <w:t xml:space="preserve">Seneca should have forgotten the image of his father as a </w:t>
      </w:r>
      <w:r w:rsidR="001E0E0F" w:rsidRPr="00984E17">
        <w:rPr>
          <w:rFonts w:ascii="Times" w:hAnsi="Times"/>
          <w:lang w:val="en-GB"/>
        </w:rPr>
        <w:t xml:space="preserve">man </w:t>
      </w:r>
      <w:r w:rsidR="006C4CF7" w:rsidRPr="00984E17">
        <w:rPr>
          <w:rFonts w:ascii="Times" w:hAnsi="Times"/>
          <w:lang w:val="en-GB"/>
        </w:rPr>
        <w:t xml:space="preserve">passionate of rhetoric. Apparently it was not the case, at least during a long period of his life. </w:t>
      </w:r>
    </w:p>
    <w:p w:rsidR="001E0E0F" w:rsidRPr="00984E17" w:rsidRDefault="001E0E0F" w:rsidP="00470F10">
      <w:pPr>
        <w:spacing w:after="0"/>
        <w:ind w:firstLine="708"/>
        <w:jc w:val="both"/>
        <w:rPr>
          <w:rFonts w:ascii="Times" w:hAnsi="Times"/>
          <w:lang w:val="en-GB"/>
        </w:rPr>
      </w:pPr>
    </w:p>
    <w:p w:rsidR="001E0E0F" w:rsidRPr="00984E17" w:rsidRDefault="001E0E0F" w:rsidP="00470F10">
      <w:pPr>
        <w:spacing w:after="0"/>
        <w:ind w:firstLine="708"/>
        <w:jc w:val="both"/>
        <w:rPr>
          <w:rFonts w:ascii="Times" w:hAnsi="Times"/>
          <w:lang w:val="en-GB"/>
        </w:rPr>
      </w:pPr>
      <w:r w:rsidRPr="00984E17">
        <w:rPr>
          <w:rFonts w:ascii="Times" w:hAnsi="Times"/>
          <w:lang w:val="en-GB"/>
        </w:rPr>
        <w:t xml:space="preserve">3. </w:t>
      </w:r>
      <w:r w:rsidR="00984E17" w:rsidRPr="00984E17">
        <w:rPr>
          <w:rStyle w:val="a8"/>
          <w:rFonts w:ascii="Times" w:hAnsi="Times"/>
          <w:i/>
          <w:lang w:val="en-GB"/>
        </w:rPr>
        <w:t xml:space="preserve"> </w:t>
      </w:r>
      <w:r w:rsidR="00984E17" w:rsidRPr="00984E17">
        <w:rPr>
          <w:rStyle w:val="a8"/>
          <w:rFonts w:ascii="Times" w:hAnsi="Times"/>
          <w:i/>
          <w:iCs/>
          <w:vertAlign w:val="baseline"/>
          <w:lang w:val="en-GB"/>
        </w:rPr>
        <w:t>Silence</w:t>
      </w:r>
      <w:r w:rsidR="00984E17" w:rsidRPr="00984E17">
        <w:rPr>
          <w:rStyle w:val="a8"/>
          <w:rFonts w:ascii="Times" w:hAnsi="Times"/>
          <w:i/>
          <w:lang w:val="en-GB"/>
        </w:rPr>
        <w:t xml:space="preserve"> </w:t>
      </w:r>
      <w:r w:rsidR="00984E17" w:rsidRPr="00984E17">
        <w:rPr>
          <w:rFonts w:ascii="Times" w:hAnsi="Times"/>
          <w:i/>
          <w:lang w:val="en-GB"/>
        </w:rPr>
        <w:t xml:space="preserve">and </w:t>
      </w:r>
      <w:r w:rsidRPr="00984E17">
        <w:rPr>
          <w:rFonts w:ascii="Times" w:hAnsi="Times"/>
          <w:i/>
          <w:lang w:val="en-GB"/>
        </w:rPr>
        <w:t xml:space="preserve"> negative meanings.</w:t>
      </w:r>
    </w:p>
    <w:p w:rsidR="00E70DF6" w:rsidRPr="00984E17" w:rsidRDefault="00E70DF6" w:rsidP="00470F10">
      <w:pPr>
        <w:spacing w:after="0"/>
        <w:ind w:firstLine="708"/>
        <w:jc w:val="both"/>
        <w:rPr>
          <w:rFonts w:ascii="Times" w:hAnsi="Times"/>
          <w:lang w:val="en-GB"/>
        </w:rPr>
      </w:pPr>
      <w:r w:rsidRPr="00984E17">
        <w:rPr>
          <w:rFonts w:ascii="Times" w:hAnsi="Times"/>
          <w:lang w:val="en-GB"/>
        </w:rPr>
        <w:t xml:space="preserve">However Seneca sometimes used this word. Why and where, that was the object of our research. A first observation can seem surprising. </w:t>
      </w:r>
      <w:r w:rsidRPr="00984E17">
        <w:rPr>
          <w:rFonts w:ascii="Times" w:hAnsi="Times"/>
          <w:i/>
          <w:lang w:val="en-GB"/>
        </w:rPr>
        <w:t xml:space="preserve">Persona </w:t>
      </w:r>
      <w:r w:rsidRPr="00984E17">
        <w:rPr>
          <w:rFonts w:ascii="Times" w:hAnsi="Times"/>
          <w:lang w:val="en-GB"/>
        </w:rPr>
        <w:t xml:space="preserve">is absent from his theatre, while it is present in Plautus, Terentius and even in the few fragments of Acius that have come to us. There was an auto-referential dimension of the Roman theatre that Seneca managed to avoid. Actually there is no allusion in his theatre neither to the mask nor to the role, the two main meanings of </w:t>
      </w:r>
      <w:r w:rsidR="00933369" w:rsidRPr="00984E17">
        <w:rPr>
          <w:rFonts w:ascii="Times" w:hAnsi="Times"/>
          <w:lang w:val="en-GB"/>
        </w:rPr>
        <w:t>this word. Many explanations of this absence can be proposed</w:t>
      </w:r>
      <w:r w:rsidR="00D91BFD" w:rsidRPr="00984E17">
        <w:rPr>
          <w:rFonts w:ascii="Times" w:hAnsi="Times"/>
          <w:lang w:val="en-GB"/>
        </w:rPr>
        <w:t xml:space="preserve">, more or less conjectural, but the fact itself is noteworthy. The tragic characters of Seneca cut the link with the object that were the symbol of the theatre. When he could have used </w:t>
      </w:r>
      <w:r w:rsidR="00D91BFD" w:rsidRPr="00984E17">
        <w:rPr>
          <w:rFonts w:ascii="Times" w:hAnsi="Times"/>
          <w:i/>
          <w:lang w:val="en-GB"/>
        </w:rPr>
        <w:t xml:space="preserve">persona, </w:t>
      </w:r>
      <w:r w:rsidR="00D91BFD" w:rsidRPr="00984E17">
        <w:rPr>
          <w:rFonts w:ascii="Times" w:hAnsi="Times"/>
          <w:lang w:val="en-GB"/>
        </w:rPr>
        <w:t xml:space="preserve">at least with an abstract meaning, he prefers to use words of major semantic extension, as we can see in these verses of his </w:t>
      </w:r>
      <w:r w:rsidR="00D91BFD" w:rsidRPr="00984E17">
        <w:rPr>
          <w:rFonts w:ascii="Times" w:hAnsi="Times"/>
          <w:i/>
          <w:lang w:val="en-GB"/>
        </w:rPr>
        <w:t>Medea</w:t>
      </w:r>
      <w:r w:rsidR="00D91BFD" w:rsidRPr="00984E17">
        <w:rPr>
          <w:rFonts w:ascii="Times" w:hAnsi="Times"/>
          <w:lang w:val="en-GB"/>
        </w:rPr>
        <w:t xml:space="preserve"> </w:t>
      </w:r>
      <w:r w:rsidR="00F84436" w:rsidRPr="00984E17">
        <w:rPr>
          <w:rFonts w:ascii="Times" w:hAnsi="Times"/>
          <w:lang w:val="en-GB"/>
        </w:rPr>
        <w:t>910 s.</w:t>
      </w:r>
      <w:r w:rsidR="00D91BFD" w:rsidRPr="00984E17">
        <w:rPr>
          <w:rFonts w:ascii="Times" w:hAnsi="Times"/>
          <w:lang w:val="en-GB"/>
        </w:rPr>
        <w:t>:</w:t>
      </w:r>
    </w:p>
    <w:p w:rsidR="00FA5B89" w:rsidRPr="00984E17" w:rsidRDefault="00FA5B89" w:rsidP="00FA5B89">
      <w:pPr>
        <w:spacing w:after="0"/>
        <w:ind w:firstLine="708"/>
        <w:jc w:val="both"/>
        <w:rPr>
          <w:rFonts w:ascii="Times" w:hAnsi="Times"/>
          <w:i/>
          <w:lang w:val="en-GB"/>
        </w:rPr>
      </w:pPr>
      <w:r w:rsidRPr="00984E17">
        <w:rPr>
          <w:rFonts w:ascii="Times" w:hAnsi="Times"/>
          <w:i/>
          <w:lang w:val="en-GB"/>
        </w:rPr>
        <w:t>Medea nunc sum; creuit ingenium malis:</w:t>
      </w:r>
    </w:p>
    <w:p w:rsidR="00FA5B89" w:rsidRPr="00984E17" w:rsidRDefault="00FA5B89" w:rsidP="00FA5B89">
      <w:pPr>
        <w:spacing w:after="0"/>
        <w:ind w:firstLine="708"/>
        <w:jc w:val="both"/>
        <w:rPr>
          <w:rFonts w:ascii="Times" w:hAnsi="Times"/>
          <w:i/>
          <w:lang w:val="en-GB"/>
        </w:rPr>
      </w:pPr>
      <w:r w:rsidRPr="00984E17">
        <w:rPr>
          <w:rFonts w:ascii="Times" w:hAnsi="Times"/>
          <w:i/>
          <w:lang w:val="en-GB"/>
        </w:rPr>
        <w:t>iuuat, iuuat rapuisse fraternum caput,</w:t>
      </w:r>
    </w:p>
    <w:p w:rsidR="00FA5B89" w:rsidRPr="00984E17" w:rsidRDefault="00FA5B89" w:rsidP="00FA5B89">
      <w:pPr>
        <w:spacing w:after="0"/>
        <w:ind w:firstLine="708"/>
        <w:jc w:val="both"/>
        <w:rPr>
          <w:rFonts w:ascii="Times" w:hAnsi="Times"/>
          <w:i/>
          <w:lang w:val="en-GB"/>
        </w:rPr>
      </w:pPr>
      <w:r w:rsidRPr="00984E17">
        <w:rPr>
          <w:rFonts w:ascii="Times" w:hAnsi="Times"/>
          <w:i/>
          <w:lang w:val="en-GB"/>
        </w:rPr>
        <w:t>artus iuuat secuisse et arcano patrem</w:t>
      </w:r>
    </w:p>
    <w:p w:rsidR="00FA5B89" w:rsidRPr="00984E17" w:rsidRDefault="00FA5B89" w:rsidP="00FA5B89">
      <w:pPr>
        <w:spacing w:after="0"/>
        <w:ind w:firstLine="708"/>
        <w:jc w:val="both"/>
        <w:rPr>
          <w:rFonts w:ascii="Times" w:hAnsi="Times"/>
          <w:i/>
          <w:lang w:val="en-GB"/>
        </w:rPr>
      </w:pPr>
      <w:r w:rsidRPr="00984E17">
        <w:rPr>
          <w:rFonts w:ascii="Times" w:hAnsi="Times"/>
          <w:i/>
          <w:lang w:val="en-GB"/>
        </w:rPr>
        <w:t>spoliasse sacro, iuuat in exitium senis</w:t>
      </w:r>
    </w:p>
    <w:p w:rsidR="00FA5B89" w:rsidRPr="00984E17" w:rsidRDefault="00FA5B89" w:rsidP="00FA5B89">
      <w:pPr>
        <w:spacing w:after="0"/>
        <w:ind w:firstLine="708"/>
        <w:jc w:val="both"/>
        <w:rPr>
          <w:rFonts w:ascii="Times" w:hAnsi="Times"/>
          <w:i/>
          <w:lang w:val="en-GB"/>
        </w:rPr>
      </w:pPr>
      <w:r w:rsidRPr="00984E17">
        <w:rPr>
          <w:rFonts w:ascii="Times" w:hAnsi="Times"/>
          <w:i/>
          <w:lang w:val="en-GB"/>
        </w:rPr>
        <w:t xml:space="preserve">armasse natas. </w:t>
      </w:r>
    </w:p>
    <w:p w:rsidR="00F84436" w:rsidRPr="00984E17" w:rsidRDefault="00F84436" w:rsidP="00F84436">
      <w:pPr>
        <w:widowControl w:val="0"/>
        <w:autoSpaceDE w:val="0"/>
        <w:autoSpaceDN w:val="0"/>
        <w:adjustRightInd w:val="0"/>
        <w:spacing w:after="0"/>
        <w:jc w:val="both"/>
        <w:rPr>
          <w:rFonts w:ascii="Times" w:hAnsi="Times" w:cs="Verdana"/>
          <w:sz w:val="22"/>
          <w:szCs w:val="22"/>
        </w:rPr>
      </w:pPr>
      <w:r w:rsidRPr="00984E17">
        <w:rPr>
          <w:rFonts w:ascii="Times" w:hAnsi="Times" w:cs="Verdana"/>
          <w:sz w:val="22"/>
          <w:szCs w:val="22"/>
        </w:rPr>
        <w:t>"Now I am Medea; my wit has grown through suffering.</w:t>
      </w:r>
      <w:r w:rsidR="00FA5B89" w:rsidRPr="00984E17">
        <w:rPr>
          <w:rFonts w:ascii="Times" w:hAnsi="Times" w:cs="Verdana"/>
          <w:sz w:val="22"/>
          <w:szCs w:val="22"/>
        </w:rPr>
        <w:t xml:space="preserve"> </w:t>
      </w:r>
      <w:r w:rsidRPr="00984E17">
        <w:rPr>
          <w:rFonts w:ascii="Times" w:hAnsi="Times" w:cs="Verdana"/>
          <w:sz w:val="22"/>
          <w:szCs w:val="22"/>
        </w:rPr>
        <w:t>Glad am I, glad, that I tore off my brother’s head, glad that I carved his limbs, that I robbed my father of his guarded treasure,</w:t>
      </w:r>
      <w:r w:rsidRPr="00984E17">
        <w:rPr>
          <w:rFonts w:ascii="Times" w:hAnsi="Times" w:cs="Verdana"/>
          <w:sz w:val="22"/>
          <w:szCs w:val="22"/>
          <w:u w:color="411416"/>
        </w:rPr>
        <w:t xml:space="preserve"> glad that I armed da</w:t>
      </w:r>
      <w:r w:rsidR="00984E17">
        <w:rPr>
          <w:rFonts w:ascii="Times" w:hAnsi="Times" w:cs="Verdana"/>
          <w:sz w:val="22"/>
          <w:szCs w:val="22"/>
          <w:u w:color="411416"/>
        </w:rPr>
        <w:t>ughters for an old man’s death.</w:t>
      </w:r>
      <w:r w:rsidRPr="00984E17">
        <w:rPr>
          <w:rFonts w:ascii="Times" w:hAnsi="Times" w:cs="Verdana"/>
          <w:sz w:val="22"/>
          <w:szCs w:val="22"/>
          <w:u w:color="411416"/>
        </w:rPr>
        <w:t>"</w:t>
      </w:r>
    </w:p>
    <w:p w:rsidR="00797F31" w:rsidRPr="00984E17" w:rsidRDefault="000C3893" w:rsidP="00FA5B89">
      <w:pPr>
        <w:spacing w:after="0"/>
        <w:ind w:firstLine="708"/>
        <w:jc w:val="both"/>
        <w:rPr>
          <w:rFonts w:ascii="Times" w:hAnsi="Times"/>
          <w:lang w:val="en-GB"/>
        </w:rPr>
      </w:pPr>
      <w:r w:rsidRPr="00984E17">
        <w:rPr>
          <w:rFonts w:ascii="Times" w:hAnsi="Times"/>
          <w:lang w:val="en-GB"/>
        </w:rPr>
        <w:t>Medea speaks about herself in a way exactly symmetrical to that of the sage. About the Stoic sage Foucault says that he is again what he never was</w:t>
      </w:r>
      <w:r w:rsidR="00FA5B89" w:rsidRPr="00984E17">
        <w:rPr>
          <w:rFonts w:ascii="Times" w:hAnsi="Times"/>
          <w:b/>
          <w:sz w:val="28"/>
          <w:szCs w:val="28"/>
          <w:lang w:val="en-GB"/>
        </w:rPr>
        <w:t>17</w:t>
      </w:r>
      <w:r w:rsidR="00FA5B89" w:rsidRPr="00984E17">
        <w:rPr>
          <w:rFonts w:ascii="Times" w:hAnsi="Times"/>
          <w:lang w:val="en-GB"/>
        </w:rPr>
        <w:t>.</w:t>
      </w:r>
      <w:r w:rsidRPr="00984E17">
        <w:rPr>
          <w:rFonts w:ascii="Times" w:hAnsi="Times"/>
          <w:lang w:val="en-GB"/>
        </w:rPr>
        <w:t xml:space="preserve"> </w:t>
      </w:r>
      <w:r w:rsidR="00704FB9" w:rsidRPr="00984E17">
        <w:rPr>
          <w:rFonts w:ascii="Times" w:hAnsi="Times"/>
          <w:lang w:val="en-GB"/>
        </w:rPr>
        <w:t>Her</w:t>
      </w:r>
      <w:r w:rsidRPr="00984E17">
        <w:rPr>
          <w:rFonts w:ascii="Times" w:hAnsi="Times"/>
          <w:lang w:val="en-GB"/>
        </w:rPr>
        <w:t xml:space="preserve"> paradoxical reali</w:t>
      </w:r>
      <w:r w:rsidR="00FA5B89" w:rsidRPr="00984E17">
        <w:rPr>
          <w:rFonts w:ascii="Times" w:hAnsi="Times"/>
          <w:lang w:val="en-GB"/>
        </w:rPr>
        <w:t>z</w:t>
      </w:r>
      <w:r w:rsidRPr="00984E17">
        <w:rPr>
          <w:rFonts w:ascii="Times" w:hAnsi="Times"/>
          <w:lang w:val="en-GB"/>
        </w:rPr>
        <w:t>ation</w:t>
      </w:r>
      <w:r w:rsidR="00704FB9" w:rsidRPr="00984E17">
        <w:rPr>
          <w:rFonts w:ascii="Times" w:hAnsi="Times"/>
          <w:lang w:val="en-GB"/>
        </w:rPr>
        <w:t xml:space="preserve"> </w:t>
      </w:r>
      <w:r w:rsidRPr="00984E17">
        <w:rPr>
          <w:rFonts w:ascii="Times" w:hAnsi="Times"/>
          <w:lang w:val="en-GB"/>
        </w:rPr>
        <w:t xml:space="preserve"> could have been </w:t>
      </w:r>
      <w:r w:rsidR="00704FB9" w:rsidRPr="00984E17">
        <w:rPr>
          <w:rFonts w:ascii="Times" w:hAnsi="Times"/>
          <w:lang w:val="en-GB"/>
        </w:rPr>
        <w:t>formulated</w:t>
      </w:r>
      <w:r w:rsidRPr="00984E17">
        <w:rPr>
          <w:rFonts w:ascii="Times" w:hAnsi="Times"/>
          <w:lang w:val="en-GB"/>
        </w:rPr>
        <w:t xml:space="preserve"> through the theory of the four </w:t>
      </w:r>
      <w:r w:rsidRPr="00984E17">
        <w:rPr>
          <w:rFonts w:ascii="Times" w:hAnsi="Times"/>
          <w:i/>
          <w:lang w:val="en-GB"/>
        </w:rPr>
        <w:t>personae</w:t>
      </w:r>
      <w:r w:rsidRPr="00984E17">
        <w:rPr>
          <w:rFonts w:ascii="Times" w:hAnsi="Times"/>
          <w:lang w:val="en-GB"/>
        </w:rPr>
        <w:t xml:space="preserve">, and especially though the fourth one, </w:t>
      </w:r>
      <w:r w:rsidR="00704FB9" w:rsidRPr="00984E17">
        <w:rPr>
          <w:rFonts w:ascii="Times" w:hAnsi="Times"/>
          <w:lang w:val="en-GB"/>
        </w:rPr>
        <w:t xml:space="preserve">that of </w:t>
      </w:r>
      <w:r w:rsidRPr="00984E17">
        <w:rPr>
          <w:rFonts w:ascii="Times" w:hAnsi="Times"/>
          <w:lang w:val="en-GB"/>
        </w:rPr>
        <w:t>the will</w:t>
      </w:r>
      <w:r w:rsidR="00704FB9" w:rsidRPr="00984E17">
        <w:rPr>
          <w:rFonts w:ascii="Times" w:hAnsi="Times"/>
          <w:lang w:val="en-GB"/>
        </w:rPr>
        <w:t>. Actually it</w:t>
      </w:r>
      <w:r w:rsidRPr="00984E17">
        <w:rPr>
          <w:rFonts w:ascii="Times" w:hAnsi="Times"/>
          <w:lang w:val="en-GB"/>
        </w:rPr>
        <w:t xml:space="preserve"> is here expressed</w:t>
      </w:r>
      <w:r w:rsidR="00704FB9" w:rsidRPr="00984E17">
        <w:rPr>
          <w:rFonts w:ascii="Times" w:hAnsi="Times"/>
          <w:lang w:val="en-GB"/>
        </w:rPr>
        <w:t xml:space="preserve"> through a naturalistic metaphor</w:t>
      </w:r>
      <w:r w:rsidRPr="00984E17">
        <w:rPr>
          <w:rFonts w:ascii="Times" w:hAnsi="Times"/>
          <w:lang w:val="en-GB"/>
        </w:rPr>
        <w:t xml:space="preserve">: </w:t>
      </w:r>
      <w:r w:rsidR="00FA5B89" w:rsidRPr="00984E17">
        <w:rPr>
          <w:rFonts w:ascii="Times" w:hAnsi="Times"/>
          <w:lang w:val="en-GB"/>
        </w:rPr>
        <w:t xml:space="preserve">she compares herself to </w:t>
      </w:r>
      <w:r w:rsidRPr="00984E17">
        <w:rPr>
          <w:rFonts w:ascii="Times" w:hAnsi="Times"/>
          <w:lang w:val="en-GB"/>
        </w:rPr>
        <w:t>a plant irrigated by the misfortunes, at the same time th</w:t>
      </w:r>
      <w:r w:rsidR="00704FB9" w:rsidRPr="00984E17">
        <w:rPr>
          <w:rFonts w:ascii="Times" w:hAnsi="Times"/>
          <w:lang w:val="en-GB"/>
        </w:rPr>
        <w:t>e ones</w:t>
      </w:r>
      <w:r w:rsidRPr="00984E17">
        <w:rPr>
          <w:rFonts w:ascii="Times" w:hAnsi="Times"/>
          <w:lang w:val="en-GB"/>
        </w:rPr>
        <w:t xml:space="preserve"> imposed and those received. The parallelism with the philosophical writings is amazing. In the </w:t>
      </w:r>
      <w:r w:rsidRPr="00984E17">
        <w:rPr>
          <w:rFonts w:ascii="Times" w:hAnsi="Times"/>
          <w:i/>
          <w:lang w:val="en-GB"/>
        </w:rPr>
        <w:t>Letter</w:t>
      </w:r>
      <w:r w:rsidRPr="00984E17">
        <w:rPr>
          <w:rFonts w:ascii="Times" w:hAnsi="Times"/>
          <w:lang w:val="en-GB"/>
        </w:rPr>
        <w:t xml:space="preserve"> 94, 30, Seneca writes </w:t>
      </w:r>
      <w:r w:rsidR="00797F31" w:rsidRPr="00984E17">
        <w:rPr>
          <w:rFonts w:ascii="Times" w:hAnsi="Times"/>
          <w:lang w:val="en-GB"/>
        </w:rPr>
        <w:t xml:space="preserve">this about the efficiency of the </w:t>
      </w:r>
      <w:r w:rsidR="00797F31" w:rsidRPr="00984E17">
        <w:rPr>
          <w:rFonts w:ascii="Times" w:hAnsi="Times"/>
          <w:i/>
          <w:lang w:val="en-GB"/>
        </w:rPr>
        <w:t>praecepta</w:t>
      </w:r>
      <w:r w:rsidR="00797F31" w:rsidRPr="00984E17">
        <w:rPr>
          <w:rFonts w:ascii="Times" w:hAnsi="Times"/>
          <w:lang w:val="en-GB"/>
        </w:rPr>
        <w:t xml:space="preserve">, the practical advises </w:t>
      </w:r>
      <w:r w:rsidRPr="00984E17">
        <w:rPr>
          <w:rFonts w:ascii="Times" w:hAnsi="Times"/>
          <w:lang w:val="en-GB"/>
        </w:rPr>
        <w:t>:</w:t>
      </w:r>
      <w:r w:rsidR="00797F31" w:rsidRPr="00984E17">
        <w:rPr>
          <w:rFonts w:ascii="Times" w:hAnsi="Times"/>
          <w:lang w:val="en-GB"/>
        </w:rPr>
        <w:t xml:space="preserve"> </w:t>
      </w:r>
    </w:p>
    <w:p w:rsidR="00797F31" w:rsidRPr="00984E17" w:rsidRDefault="00797F31" w:rsidP="00797F31">
      <w:pPr>
        <w:spacing w:after="0"/>
        <w:jc w:val="both"/>
        <w:rPr>
          <w:rFonts w:ascii="Times" w:hAnsi="Times"/>
          <w:lang w:val="en-GB"/>
        </w:rPr>
      </w:pPr>
      <w:r w:rsidRPr="00984E17">
        <w:rPr>
          <w:rFonts w:ascii="Times" w:hAnsi="Times"/>
          <w:i/>
          <w:lang w:val="en-GB"/>
        </w:rPr>
        <w:t xml:space="preserve"> Ingenii vis praeceptis alitur et crescit novasque persuasiones adicit innatis et depravata corrigit</w:t>
      </w:r>
      <w:r w:rsidRPr="00984E17">
        <w:rPr>
          <w:rFonts w:ascii="Times" w:hAnsi="Times"/>
          <w:lang w:val="en-GB"/>
        </w:rPr>
        <w:t>.</w:t>
      </w:r>
    </w:p>
    <w:p w:rsidR="00EF226D" w:rsidRPr="00984E17" w:rsidRDefault="00EF226D" w:rsidP="00EF226D">
      <w:pPr>
        <w:spacing w:after="0"/>
        <w:rPr>
          <w:rFonts w:ascii="Times" w:eastAsia="Times New Roman" w:hAnsi="Times" w:cs="Times New Roman"/>
          <w:sz w:val="20"/>
          <w:szCs w:val="20"/>
          <w:lang w:eastAsia="fr-FR"/>
        </w:rPr>
      </w:pPr>
      <w:r w:rsidRPr="00984E17">
        <w:rPr>
          <w:rFonts w:ascii="Times" w:eastAsia="Times New Roman" w:hAnsi="Times" w:cs="Times New Roman"/>
          <w:color w:val="252525"/>
          <w:sz w:val="21"/>
          <w:szCs w:val="21"/>
          <w:shd w:val="clear" w:color="auto" w:fill="FFFFFF"/>
          <w:lang w:eastAsia="fr-FR"/>
        </w:rPr>
        <w:t>"The strength of the wit is nourished and kept growing by precepts; it adds new points of view to those which are inborn and corrects depraved ideas."</w:t>
      </w:r>
    </w:p>
    <w:p w:rsidR="000C3893" w:rsidRPr="00984E17" w:rsidRDefault="00EF226D" w:rsidP="00EF226D">
      <w:pPr>
        <w:spacing w:after="0"/>
        <w:ind w:firstLine="708"/>
        <w:jc w:val="both"/>
        <w:rPr>
          <w:rFonts w:ascii="Times" w:hAnsi="Times"/>
          <w:lang w:val="en-GB"/>
        </w:rPr>
      </w:pPr>
      <w:r w:rsidRPr="00984E17">
        <w:rPr>
          <w:rFonts w:ascii="Times" w:hAnsi="Times"/>
          <w:lang w:val="en-GB"/>
        </w:rPr>
        <w:t>T</w:t>
      </w:r>
      <w:r w:rsidR="000C3893" w:rsidRPr="00984E17">
        <w:rPr>
          <w:rFonts w:ascii="Times" w:hAnsi="Times"/>
          <w:lang w:val="en-GB"/>
        </w:rPr>
        <w:t xml:space="preserve">he </w:t>
      </w:r>
      <w:r w:rsidR="000C3893" w:rsidRPr="00984E17">
        <w:rPr>
          <w:rFonts w:ascii="Times" w:hAnsi="Times"/>
          <w:i/>
          <w:lang w:val="en-GB"/>
        </w:rPr>
        <w:t>deprava</w:t>
      </w:r>
      <w:r w:rsidR="00694274" w:rsidRPr="00984E17">
        <w:rPr>
          <w:rFonts w:ascii="Times" w:hAnsi="Times"/>
          <w:i/>
          <w:lang w:val="en-GB"/>
        </w:rPr>
        <w:t>ta corrigit</w:t>
      </w:r>
      <w:r w:rsidR="00797F31" w:rsidRPr="00984E17">
        <w:rPr>
          <w:rFonts w:ascii="Times" w:hAnsi="Times"/>
          <w:lang w:val="en-GB"/>
        </w:rPr>
        <w:t xml:space="preserve"> is like an antithetic </w:t>
      </w:r>
      <w:r w:rsidR="00694274" w:rsidRPr="00984E17">
        <w:rPr>
          <w:rFonts w:ascii="Times" w:hAnsi="Times"/>
          <w:lang w:val="en-GB"/>
        </w:rPr>
        <w:t>allusion to the monstrosity o</w:t>
      </w:r>
      <w:r w:rsidRPr="00984E17">
        <w:rPr>
          <w:rFonts w:ascii="Times" w:hAnsi="Times"/>
          <w:lang w:val="en-GB"/>
        </w:rPr>
        <w:t xml:space="preserve">f a character like Medea, who, </w:t>
      </w:r>
      <w:r w:rsidR="00694274" w:rsidRPr="00984E17">
        <w:rPr>
          <w:rFonts w:ascii="Times" w:hAnsi="Times"/>
          <w:lang w:val="en-GB"/>
        </w:rPr>
        <w:t xml:space="preserve">instead of correcting her wrong </w:t>
      </w:r>
      <w:r w:rsidR="00140417" w:rsidRPr="00984E17">
        <w:rPr>
          <w:rFonts w:ascii="Times" w:hAnsi="Times"/>
          <w:lang w:val="en-GB"/>
        </w:rPr>
        <w:t>opinions, produced by passion, tries to get them bigger. Medea and the sage are symmetrical figures, but which is the axis of this symmetry</w:t>
      </w:r>
      <w:r w:rsidR="00704FB9" w:rsidRPr="00984E17">
        <w:rPr>
          <w:rFonts w:ascii="Times" w:hAnsi="Times"/>
          <w:lang w:val="en-GB"/>
        </w:rPr>
        <w:t>?</w:t>
      </w:r>
      <w:r w:rsidR="00140417" w:rsidRPr="00984E17">
        <w:rPr>
          <w:rFonts w:ascii="Times" w:hAnsi="Times"/>
          <w:lang w:val="en-GB"/>
        </w:rPr>
        <w:t xml:space="preserve"> In other terms what can be of great help to it. To Marcia, destroyed by suffering, </w:t>
      </w:r>
      <w:r w:rsidR="00D66C9E" w:rsidRPr="00984E17">
        <w:rPr>
          <w:rFonts w:ascii="Times" w:hAnsi="Times"/>
          <w:lang w:val="en-GB"/>
        </w:rPr>
        <w:t>Seneca strives to establish that pain, contrary to</w:t>
      </w:r>
      <w:r w:rsidR="00984E17">
        <w:rPr>
          <w:rFonts w:ascii="Times" w:hAnsi="Times"/>
          <w:lang w:val="en-GB"/>
        </w:rPr>
        <w:t xml:space="preserve"> what she thinks is not natural</w:t>
      </w:r>
      <w:r w:rsidR="00D66C9E" w:rsidRPr="00984E17">
        <w:rPr>
          <w:rFonts w:ascii="Times" w:hAnsi="Times"/>
          <w:lang w:val="en-GB"/>
        </w:rPr>
        <w:t xml:space="preserve">: </w:t>
      </w:r>
      <w:r w:rsidR="00D66C9E" w:rsidRPr="00984E17">
        <w:rPr>
          <w:rFonts w:ascii="Times" w:hAnsi="Times"/>
          <w:i/>
          <w:lang w:val="en-GB"/>
        </w:rPr>
        <w:t>non esse hoc natural</w:t>
      </w:r>
      <w:r w:rsidR="00086617" w:rsidRPr="00984E17">
        <w:rPr>
          <w:rFonts w:ascii="Times" w:hAnsi="Times"/>
          <w:i/>
          <w:lang w:val="en-GB"/>
        </w:rPr>
        <w:t>e</w:t>
      </w:r>
      <w:r w:rsidR="00D66C9E" w:rsidRPr="00984E17">
        <w:rPr>
          <w:rFonts w:ascii="Times" w:hAnsi="Times"/>
          <w:lang w:val="en-GB"/>
        </w:rPr>
        <w:t>. What is natural is independent from the circumstances, it can happen regardless of</w:t>
      </w:r>
      <w:r w:rsidRPr="00984E17">
        <w:rPr>
          <w:rFonts w:ascii="Times" w:hAnsi="Times"/>
          <w:lang w:val="en-GB"/>
        </w:rPr>
        <w:t xml:space="preserve"> place, time and </w:t>
      </w:r>
      <w:r w:rsidRPr="00984E17">
        <w:rPr>
          <w:rFonts w:ascii="Times" w:hAnsi="Times"/>
          <w:i/>
          <w:lang w:val="en-GB"/>
        </w:rPr>
        <w:t>personae</w:t>
      </w:r>
      <w:r w:rsidRPr="00984E17">
        <w:rPr>
          <w:rFonts w:ascii="Times" w:hAnsi="Times"/>
          <w:lang w:val="en-GB"/>
        </w:rPr>
        <w:t xml:space="preserve"> (</w:t>
      </w:r>
      <w:r w:rsidR="00BB34CE" w:rsidRPr="00984E17">
        <w:rPr>
          <w:rFonts w:ascii="Times" w:hAnsi="Times"/>
          <w:i/>
        </w:rPr>
        <w:t>quae nihil in personam constituit</w:t>
      </w:r>
      <w:r w:rsidR="00BB34CE" w:rsidRPr="00984E17">
        <w:rPr>
          <w:rFonts w:ascii="Times" w:hAnsi="Times"/>
          <w:lang w:val="en-GB"/>
        </w:rPr>
        <w:t>)</w:t>
      </w:r>
      <w:r w:rsidRPr="00984E17">
        <w:rPr>
          <w:rFonts w:ascii="Times" w:hAnsi="Times"/>
          <w:b/>
          <w:sz w:val="28"/>
          <w:szCs w:val="28"/>
          <w:lang w:val="en-GB"/>
        </w:rPr>
        <w:t>18</w:t>
      </w:r>
      <w:r w:rsidRPr="00984E17">
        <w:rPr>
          <w:rFonts w:ascii="Times" w:hAnsi="Times"/>
          <w:sz w:val="28"/>
          <w:szCs w:val="28"/>
          <w:lang w:val="en-GB"/>
        </w:rPr>
        <w:t>.</w:t>
      </w:r>
    </w:p>
    <w:p w:rsidR="00DF6BF2" w:rsidRPr="00984E17" w:rsidRDefault="00DF6BF2" w:rsidP="00797F31">
      <w:pPr>
        <w:spacing w:after="0"/>
        <w:ind w:firstLine="708"/>
        <w:jc w:val="both"/>
        <w:rPr>
          <w:rFonts w:ascii="Times" w:hAnsi="Times"/>
          <w:lang w:val="en-GB"/>
        </w:rPr>
      </w:pPr>
      <w:r w:rsidRPr="00984E17">
        <w:rPr>
          <w:rFonts w:ascii="Times" w:hAnsi="Times"/>
          <w:lang w:val="en-GB"/>
        </w:rPr>
        <w:t xml:space="preserve">Here we see how Seneca opposes the generality of nature to the fragmentation characteristic of the </w:t>
      </w:r>
      <w:r w:rsidRPr="00984E17">
        <w:rPr>
          <w:rFonts w:ascii="Times" w:hAnsi="Times"/>
          <w:i/>
          <w:lang w:val="en-GB"/>
        </w:rPr>
        <w:t>persona</w:t>
      </w:r>
      <w:r w:rsidRPr="00984E17">
        <w:rPr>
          <w:rFonts w:ascii="Times" w:hAnsi="Times"/>
          <w:lang w:val="en-GB"/>
        </w:rPr>
        <w:t xml:space="preserve">. From his point of view, only the sage is able to put himself in the nature height. Other human beings have to find </w:t>
      </w:r>
      <w:r w:rsidR="001E0A72" w:rsidRPr="00984E17">
        <w:rPr>
          <w:rFonts w:ascii="Times" w:hAnsi="Times" w:cs="Arial"/>
          <w:color w:val="191919"/>
          <w:lang w:val="en-GB"/>
        </w:rPr>
        <w:t>a kind of balance between the characters they carry within themselves</w:t>
      </w:r>
      <w:r w:rsidR="00F600F8" w:rsidRPr="00984E17">
        <w:rPr>
          <w:rFonts w:ascii="Times" w:hAnsi="Times" w:cs="Arial"/>
          <w:color w:val="191919"/>
          <w:lang w:val="en-GB"/>
        </w:rPr>
        <w:t xml:space="preserve">. The </w:t>
      </w:r>
      <w:r w:rsidR="00F600F8" w:rsidRPr="00984E17">
        <w:rPr>
          <w:rFonts w:ascii="Times" w:hAnsi="Times" w:cs="Arial"/>
          <w:i/>
          <w:color w:val="191919"/>
          <w:lang w:val="en-GB"/>
        </w:rPr>
        <w:t>persona</w:t>
      </w:r>
      <w:r w:rsidR="00F600F8" w:rsidRPr="00984E17">
        <w:rPr>
          <w:rFonts w:ascii="Times" w:hAnsi="Times" w:cs="Arial"/>
          <w:color w:val="191919"/>
          <w:lang w:val="en-GB"/>
        </w:rPr>
        <w:t xml:space="preserve"> is, in this context, more in relation with passion, i.e with a fra</w:t>
      </w:r>
      <w:r w:rsidR="00984E17">
        <w:rPr>
          <w:rFonts w:ascii="Times" w:hAnsi="Times" w:cs="Arial"/>
          <w:color w:val="191919"/>
          <w:lang w:val="en-GB"/>
        </w:rPr>
        <w:t>g</w:t>
      </w:r>
      <w:r w:rsidR="00F600F8" w:rsidRPr="00984E17">
        <w:rPr>
          <w:rFonts w:ascii="Times" w:hAnsi="Times" w:cs="Arial"/>
          <w:color w:val="191919"/>
          <w:lang w:val="en-GB"/>
        </w:rPr>
        <w:t xml:space="preserve">mentary vision of what should be perceived in a global perspective. This appears as a rather difficult problem. He seems to affirm here that to remain at the level of the persona is to </w:t>
      </w:r>
      <w:r w:rsidR="000C5F3E" w:rsidRPr="00984E17">
        <w:rPr>
          <w:rFonts w:ascii="Times" w:hAnsi="Times" w:cs="Arial"/>
          <w:color w:val="191919"/>
          <w:lang w:val="en-GB"/>
        </w:rPr>
        <w:t xml:space="preserve">waive perfect rationality. But one could reply that without the different </w:t>
      </w:r>
      <w:r w:rsidR="000C5F3E" w:rsidRPr="00984E17">
        <w:rPr>
          <w:rFonts w:ascii="Times" w:hAnsi="Times" w:cs="Arial"/>
          <w:i/>
          <w:color w:val="191919"/>
          <w:lang w:val="en-GB"/>
        </w:rPr>
        <w:t>personae</w:t>
      </w:r>
      <w:r w:rsidR="000C5F3E" w:rsidRPr="00984E17">
        <w:rPr>
          <w:rFonts w:ascii="Times" w:hAnsi="Times" w:cs="Arial"/>
          <w:color w:val="191919"/>
          <w:lang w:val="en-GB"/>
        </w:rPr>
        <w:t xml:space="preserve">, the world of human beings would be an undifferentiated whole, in which the question of individual liberty would have no sense. That was what the theory of the four personae tried to avoid, with its complex articulation between collective and individual. </w:t>
      </w:r>
    </w:p>
    <w:p w:rsidR="00043F60" w:rsidRPr="00984E17" w:rsidRDefault="00DA7318" w:rsidP="00055608">
      <w:pPr>
        <w:spacing w:after="0"/>
        <w:jc w:val="both"/>
        <w:rPr>
          <w:rFonts w:ascii="Times" w:hAnsi="Times"/>
          <w:lang w:val="en-GB"/>
        </w:rPr>
      </w:pPr>
      <w:r w:rsidRPr="00984E17">
        <w:rPr>
          <w:rFonts w:ascii="Times" w:hAnsi="Times"/>
          <w:lang w:val="en-GB"/>
        </w:rPr>
        <w:t>But here we'll try to better understand with greater precis</w:t>
      </w:r>
      <w:r w:rsidR="00984E17" w:rsidRPr="00984E17">
        <w:rPr>
          <w:rFonts w:ascii="Times" w:hAnsi="Times"/>
          <w:lang w:val="en-GB"/>
        </w:rPr>
        <w:t>ion</w:t>
      </w:r>
      <w:r w:rsidRPr="00984E17">
        <w:rPr>
          <w:rFonts w:ascii="Times" w:hAnsi="Times"/>
          <w:lang w:val="en-GB"/>
        </w:rPr>
        <w:t xml:space="preserve"> what Seneca understands by </w:t>
      </w:r>
      <w:r w:rsidRPr="00984E17">
        <w:rPr>
          <w:rFonts w:ascii="Times" w:hAnsi="Times"/>
          <w:i/>
          <w:lang w:val="en-GB"/>
        </w:rPr>
        <w:t>persona</w:t>
      </w:r>
      <w:r w:rsidRPr="00984E17">
        <w:rPr>
          <w:rFonts w:ascii="Times" w:hAnsi="Times"/>
          <w:lang w:val="en-GB"/>
        </w:rPr>
        <w:t xml:space="preserve">. </w:t>
      </w:r>
    </w:p>
    <w:p w:rsidR="00DA7318" w:rsidRPr="00984E17" w:rsidRDefault="00DA7318" w:rsidP="00055608">
      <w:pPr>
        <w:spacing w:after="0"/>
        <w:jc w:val="both"/>
        <w:rPr>
          <w:rFonts w:ascii="Times" w:hAnsi="Times"/>
          <w:lang w:val="en-GB"/>
        </w:rPr>
      </w:pPr>
      <w:r w:rsidRPr="00984E17">
        <w:rPr>
          <w:rFonts w:ascii="Times" w:hAnsi="Times"/>
          <w:lang w:val="en-GB"/>
        </w:rPr>
        <w:tab/>
        <w:t xml:space="preserve">I'll begin </w:t>
      </w:r>
      <w:r w:rsidR="00BB34CE" w:rsidRPr="00984E17">
        <w:rPr>
          <w:rFonts w:ascii="Times" w:hAnsi="Times"/>
          <w:lang w:val="en-GB"/>
        </w:rPr>
        <w:t xml:space="preserve">by </w:t>
      </w:r>
      <w:r w:rsidRPr="00984E17">
        <w:rPr>
          <w:rFonts w:ascii="Times" w:hAnsi="Times"/>
          <w:lang w:val="en-GB"/>
        </w:rPr>
        <w:t>a comparison with Lucretius. It is a little bit a paradox, sin</w:t>
      </w:r>
      <w:r w:rsidR="00984E17" w:rsidRPr="00984E17">
        <w:rPr>
          <w:rFonts w:ascii="Times" w:hAnsi="Times"/>
          <w:lang w:val="en-GB"/>
        </w:rPr>
        <w:t>ce one was a Stoic a</w:t>
      </w:r>
      <w:r w:rsidRPr="00984E17">
        <w:rPr>
          <w:rFonts w:ascii="Times" w:hAnsi="Times"/>
          <w:lang w:val="en-GB"/>
        </w:rPr>
        <w:t xml:space="preserve">d the other an Epicurean, but the crietria of orthodoxy were not the same in Romana and Greek philosophy. That helps to explain why find in Lucretius two texts that seem to be quite close to what we'll find in Seneca. The word </w:t>
      </w:r>
      <w:r w:rsidRPr="00984E17">
        <w:rPr>
          <w:rFonts w:ascii="Times" w:hAnsi="Times"/>
          <w:i/>
          <w:lang w:val="en-GB"/>
        </w:rPr>
        <w:t xml:space="preserve">persona </w:t>
      </w:r>
      <w:r w:rsidRPr="00984E17">
        <w:rPr>
          <w:rFonts w:ascii="Times" w:hAnsi="Times"/>
          <w:lang w:val="en-GB"/>
        </w:rPr>
        <w:t xml:space="preserve">is absent from the first one, but we find in it the metaphor of the children, that will be also used by Seneca : </w:t>
      </w:r>
    </w:p>
    <w:p w:rsidR="00465828" w:rsidRPr="00984E17" w:rsidRDefault="00465828" w:rsidP="00055608">
      <w:pPr>
        <w:spacing w:after="0"/>
        <w:jc w:val="both"/>
        <w:rPr>
          <w:rFonts w:ascii="Times" w:hAnsi="Times"/>
          <w:lang w:val="en-GB"/>
        </w:rPr>
      </w:pPr>
      <w:r w:rsidRPr="00984E17">
        <w:rPr>
          <w:rFonts w:ascii="Times" w:hAnsi="Times"/>
          <w:i/>
          <w:lang w:val="en-GB"/>
        </w:rPr>
        <w:t xml:space="preserve">DRN </w:t>
      </w:r>
      <w:r w:rsidRPr="00984E17">
        <w:rPr>
          <w:rFonts w:ascii="Times" w:hAnsi="Times"/>
          <w:lang w:val="en-GB"/>
        </w:rPr>
        <w:t>II, 55</w:t>
      </w:r>
      <w:r w:rsidR="0084682F" w:rsidRPr="00984E17">
        <w:rPr>
          <w:rFonts w:ascii="Times" w:hAnsi="Times"/>
          <w:lang w:val="en-GB"/>
        </w:rPr>
        <w:t>-58</w:t>
      </w:r>
      <w:r w:rsidR="00BB34CE" w:rsidRPr="00984E17">
        <w:rPr>
          <w:rFonts w:ascii="Times" w:hAnsi="Times"/>
          <w:lang w:val="en-GB"/>
        </w:rPr>
        <w:t xml:space="preserve"> </w:t>
      </w:r>
      <w:r w:rsidR="00230279" w:rsidRPr="00984E17">
        <w:rPr>
          <w:rFonts w:ascii="Times" w:hAnsi="Times"/>
          <w:lang w:val="en-GB"/>
        </w:rPr>
        <w:t xml:space="preserve">: </w:t>
      </w:r>
    </w:p>
    <w:p w:rsidR="00394A0C" w:rsidRPr="00984E17" w:rsidRDefault="00394A0C" w:rsidP="00394A0C">
      <w:pPr>
        <w:spacing w:after="0"/>
        <w:jc w:val="both"/>
        <w:rPr>
          <w:rFonts w:ascii="Times" w:hAnsi="Times"/>
          <w:i/>
          <w:lang w:val="en-GB"/>
        </w:rPr>
      </w:pPr>
      <w:r w:rsidRPr="00984E17">
        <w:rPr>
          <w:rFonts w:ascii="Times" w:hAnsi="Times"/>
          <w:i/>
          <w:lang w:val="en-GB"/>
        </w:rPr>
        <w:t>nam vel uti pueri trepidant atque omnia caecis</w:t>
      </w:r>
    </w:p>
    <w:p w:rsidR="00394A0C" w:rsidRPr="00984E17" w:rsidRDefault="00394A0C" w:rsidP="00394A0C">
      <w:pPr>
        <w:spacing w:after="0"/>
        <w:jc w:val="both"/>
        <w:rPr>
          <w:rFonts w:ascii="Times" w:hAnsi="Times"/>
          <w:i/>
          <w:lang w:val="en-GB"/>
        </w:rPr>
      </w:pPr>
      <w:r w:rsidRPr="00984E17">
        <w:rPr>
          <w:rFonts w:ascii="Times" w:hAnsi="Times"/>
          <w:i/>
          <w:lang w:val="en-GB"/>
        </w:rPr>
        <w:t>in tenebris metuunt, sic nos in luce timemus</w:t>
      </w:r>
    </w:p>
    <w:p w:rsidR="00394A0C" w:rsidRPr="00984E17" w:rsidRDefault="00394A0C" w:rsidP="00394A0C">
      <w:pPr>
        <w:spacing w:after="0"/>
        <w:jc w:val="both"/>
        <w:rPr>
          <w:rFonts w:ascii="Times" w:hAnsi="Times"/>
          <w:i/>
          <w:lang w:val="en-GB"/>
        </w:rPr>
      </w:pPr>
      <w:r w:rsidRPr="00984E17">
        <w:rPr>
          <w:rFonts w:ascii="Times" w:hAnsi="Times"/>
          <w:i/>
          <w:lang w:val="en-GB"/>
        </w:rPr>
        <w:t>inter dum, nihilo quae sunt metuenda magis quam</w:t>
      </w:r>
    </w:p>
    <w:p w:rsidR="00BD730A" w:rsidRPr="00984E17" w:rsidRDefault="00394A0C" w:rsidP="00394A0C">
      <w:pPr>
        <w:spacing w:after="0"/>
        <w:jc w:val="both"/>
        <w:rPr>
          <w:rFonts w:ascii="Times" w:hAnsi="Times"/>
          <w:lang w:val="en-GB"/>
        </w:rPr>
      </w:pPr>
      <w:r w:rsidRPr="00984E17">
        <w:rPr>
          <w:rFonts w:ascii="Times" w:hAnsi="Times"/>
          <w:i/>
          <w:lang w:val="en-GB"/>
        </w:rPr>
        <w:t>quae pueri in tenebris pavitant finguntque futura</w:t>
      </w:r>
      <w:r w:rsidRPr="00984E17">
        <w:rPr>
          <w:rFonts w:ascii="Times" w:hAnsi="Times"/>
          <w:lang w:val="en-GB"/>
        </w:rPr>
        <w:t>.</w:t>
      </w:r>
    </w:p>
    <w:p w:rsidR="00394A0C" w:rsidRPr="00984E17" w:rsidRDefault="00DA7318" w:rsidP="00BA388E">
      <w:pPr>
        <w:tabs>
          <w:tab w:val="left" w:pos="7938"/>
        </w:tabs>
        <w:spacing w:after="0"/>
        <w:jc w:val="both"/>
        <w:rPr>
          <w:rFonts w:ascii="Times" w:hAnsi="Times"/>
          <w:lang w:val="en-GB"/>
        </w:rPr>
      </w:pPr>
      <w:r w:rsidRPr="00984E17">
        <w:rPr>
          <w:rFonts w:ascii="Times" w:hAnsi="Times"/>
          <w:lang w:val="en-GB"/>
        </w:rPr>
        <w:t xml:space="preserve">In the second one there is a commentary </w:t>
      </w:r>
      <w:r w:rsidR="00B805F6" w:rsidRPr="00984E17">
        <w:rPr>
          <w:rFonts w:ascii="Times" w:hAnsi="Times"/>
          <w:lang w:val="en-GB"/>
        </w:rPr>
        <w:t xml:space="preserve">on the meaning of </w:t>
      </w:r>
      <w:r w:rsidR="00B805F6" w:rsidRPr="00984E17">
        <w:rPr>
          <w:rFonts w:ascii="Times" w:hAnsi="Times"/>
          <w:i/>
          <w:lang w:val="en-GB"/>
        </w:rPr>
        <w:t>persona</w:t>
      </w:r>
      <w:r w:rsidR="00B805F6" w:rsidRPr="00984E17">
        <w:rPr>
          <w:rFonts w:ascii="Times" w:hAnsi="Times"/>
          <w:lang w:val="en-GB"/>
        </w:rPr>
        <w:t xml:space="preserve"> as a false appearance, a topic o</w:t>
      </w:r>
      <w:r w:rsidR="00394A0C" w:rsidRPr="00984E17">
        <w:rPr>
          <w:rFonts w:ascii="Times" w:hAnsi="Times"/>
          <w:lang w:val="en-GB"/>
        </w:rPr>
        <w:t>n which Seneca also will stress :</w:t>
      </w:r>
    </w:p>
    <w:p w:rsidR="00394A0C" w:rsidRPr="00984E17" w:rsidRDefault="00394A0C" w:rsidP="00394A0C">
      <w:pPr>
        <w:spacing w:after="0"/>
        <w:jc w:val="both"/>
        <w:rPr>
          <w:rFonts w:ascii="Times" w:hAnsi="Times"/>
          <w:lang w:val="en-GB"/>
        </w:rPr>
      </w:pPr>
      <w:r w:rsidRPr="00984E17">
        <w:rPr>
          <w:rFonts w:ascii="Times" w:hAnsi="Times"/>
          <w:i/>
          <w:lang w:val="en-GB"/>
        </w:rPr>
        <w:t>DRN</w:t>
      </w:r>
      <w:r w:rsidR="00984E17">
        <w:rPr>
          <w:rFonts w:ascii="Times" w:hAnsi="Times"/>
          <w:lang w:val="en-GB"/>
        </w:rPr>
        <w:t xml:space="preserve"> III, 55-58:</w:t>
      </w:r>
    </w:p>
    <w:p w:rsidR="00394A0C" w:rsidRPr="00984E17" w:rsidRDefault="00394A0C" w:rsidP="00394A0C">
      <w:pPr>
        <w:spacing w:after="0"/>
        <w:jc w:val="both"/>
        <w:rPr>
          <w:rFonts w:ascii="Times" w:hAnsi="Times"/>
          <w:i/>
          <w:lang w:val="en-GB"/>
        </w:rPr>
      </w:pPr>
      <w:r w:rsidRPr="00984E17">
        <w:rPr>
          <w:rFonts w:ascii="Times" w:hAnsi="Times"/>
          <w:i/>
          <w:lang w:val="en-GB"/>
        </w:rPr>
        <w:t>quo magis in dubiis hominem spectare periclis</w:t>
      </w:r>
    </w:p>
    <w:p w:rsidR="00394A0C" w:rsidRPr="00984E17" w:rsidRDefault="00394A0C" w:rsidP="00394A0C">
      <w:pPr>
        <w:spacing w:after="0"/>
        <w:jc w:val="both"/>
        <w:rPr>
          <w:rFonts w:ascii="Times" w:hAnsi="Times"/>
          <w:i/>
          <w:lang w:val="en-GB"/>
        </w:rPr>
      </w:pPr>
      <w:r w:rsidRPr="00984E17">
        <w:rPr>
          <w:rFonts w:ascii="Times" w:hAnsi="Times"/>
          <w:i/>
          <w:lang w:val="en-GB"/>
        </w:rPr>
        <w:t>convenit adversisque in rebus noscere qui sit;</w:t>
      </w:r>
    </w:p>
    <w:p w:rsidR="00394A0C" w:rsidRPr="00984E17" w:rsidRDefault="00394A0C" w:rsidP="00394A0C">
      <w:pPr>
        <w:spacing w:after="0"/>
        <w:jc w:val="both"/>
        <w:rPr>
          <w:rFonts w:ascii="Times" w:hAnsi="Times"/>
          <w:i/>
          <w:lang w:val="en-GB"/>
        </w:rPr>
      </w:pPr>
      <w:r w:rsidRPr="00984E17">
        <w:rPr>
          <w:rFonts w:ascii="Times" w:hAnsi="Times"/>
          <w:i/>
          <w:lang w:val="en-GB"/>
        </w:rPr>
        <w:t>nam verae voces tum demum pectore ab imo</w:t>
      </w:r>
    </w:p>
    <w:p w:rsidR="00394A0C" w:rsidRPr="00984E17" w:rsidRDefault="00394A0C" w:rsidP="00394A0C">
      <w:pPr>
        <w:tabs>
          <w:tab w:val="left" w:pos="7938"/>
        </w:tabs>
        <w:spacing w:after="0"/>
        <w:jc w:val="both"/>
        <w:rPr>
          <w:rFonts w:ascii="Times" w:hAnsi="Times"/>
          <w:lang w:val="en-GB"/>
        </w:rPr>
      </w:pPr>
      <w:r w:rsidRPr="00984E17">
        <w:rPr>
          <w:rFonts w:ascii="Times" w:hAnsi="Times"/>
          <w:i/>
          <w:lang w:val="en-GB"/>
        </w:rPr>
        <w:t>eliciuntur &lt;et&gt; eripitur persona †manare</w:t>
      </w:r>
    </w:p>
    <w:p w:rsidR="00BB34CE" w:rsidRPr="00984E17" w:rsidRDefault="00B805F6" w:rsidP="00984E17">
      <w:pPr>
        <w:spacing w:after="0"/>
        <w:ind w:right="-6"/>
        <w:rPr>
          <w:rFonts w:ascii="Times" w:hAnsi="Times"/>
          <w:lang w:val="en-GB"/>
        </w:rPr>
      </w:pPr>
      <w:r w:rsidRPr="00984E17">
        <w:rPr>
          <w:rFonts w:ascii="Times" w:hAnsi="Times"/>
          <w:lang w:val="en-GB"/>
        </w:rPr>
        <w:t xml:space="preserve"> </w:t>
      </w:r>
      <w:r w:rsidR="00984E17">
        <w:rPr>
          <w:rFonts w:ascii="Times" w:hAnsi="Times"/>
          <w:lang w:val="en-GB"/>
        </w:rPr>
        <w:tab/>
        <w:t xml:space="preserve">Acually </w:t>
      </w:r>
      <w:r w:rsidR="00394A0C" w:rsidRPr="00984E17">
        <w:rPr>
          <w:rFonts w:ascii="Times" w:hAnsi="Times"/>
          <w:lang w:val="en-GB"/>
        </w:rPr>
        <w:t>Seneca</w:t>
      </w:r>
      <w:r w:rsidRPr="00984E17">
        <w:rPr>
          <w:rFonts w:ascii="Times" w:hAnsi="Times"/>
          <w:lang w:val="en-GB"/>
        </w:rPr>
        <w:t xml:space="preserve"> emphasizes two elements of general psychology that have for him an important philosophical, and more precisely ethical value. The first one is the capacity of human beings of </w:t>
      </w:r>
      <w:r w:rsidR="009C04BA" w:rsidRPr="00984E17">
        <w:rPr>
          <w:rFonts w:ascii="Times" w:hAnsi="Times"/>
          <w:lang w:val="en-GB"/>
        </w:rPr>
        <w:t>declining</w:t>
      </w:r>
      <w:r w:rsidRPr="00984E17">
        <w:rPr>
          <w:rFonts w:ascii="Times" w:hAnsi="Times"/>
          <w:lang w:val="en-GB"/>
        </w:rPr>
        <w:t xml:space="preserve"> </w:t>
      </w:r>
      <w:r w:rsidR="009C04BA" w:rsidRPr="00984E17">
        <w:rPr>
          <w:rFonts w:ascii="Times" w:hAnsi="Times"/>
          <w:lang w:val="en-GB"/>
        </w:rPr>
        <w:t>at</w:t>
      </w:r>
      <w:r w:rsidRPr="00984E17">
        <w:rPr>
          <w:rFonts w:ascii="Times" w:hAnsi="Times"/>
          <w:lang w:val="en-GB"/>
        </w:rPr>
        <w:t xml:space="preserve"> the </w:t>
      </w:r>
      <w:r w:rsidR="00116B76" w:rsidRPr="00984E17">
        <w:rPr>
          <w:rFonts w:ascii="Times" w:hAnsi="Times"/>
          <w:lang w:val="en-GB"/>
        </w:rPr>
        <w:t>st</w:t>
      </w:r>
      <w:r w:rsidR="002B27C0" w:rsidRPr="00984E17">
        <w:rPr>
          <w:rFonts w:ascii="Times" w:hAnsi="Times"/>
          <w:lang w:val="en-GB"/>
        </w:rPr>
        <w:t>ep</w:t>
      </w:r>
      <w:r w:rsidR="00116B76" w:rsidRPr="00984E17">
        <w:rPr>
          <w:rFonts w:ascii="Times" w:hAnsi="Times"/>
          <w:lang w:val="en-GB"/>
        </w:rPr>
        <w:t xml:space="preserve"> of childhood, without however </w:t>
      </w:r>
      <w:r w:rsidR="00BA388E" w:rsidRPr="00984E17">
        <w:rPr>
          <w:rFonts w:ascii="Times" w:hAnsi="Times"/>
          <w:lang w:val="en-GB"/>
        </w:rPr>
        <w:t xml:space="preserve"> loosing</w:t>
      </w:r>
      <w:r w:rsidR="00116B76" w:rsidRPr="00984E17">
        <w:rPr>
          <w:rFonts w:ascii="Times" w:hAnsi="Times"/>
          <w:lang w:val="en-GB"/>
        </w:rPr>
        <w:t xml:space="preserve"> the impression of being and adult. </w:t>
      </w:r>
      <w:r w:rsidR="00BA388E" w:rsidRPr="00984E17">
        <w:rPr>
          <w:rFonts w:ascii="Times" w:hAnsi="Times"/>
          <w:lang w:val="en-GB"/>
        </w:rPr>
        <w:t xml:space="preserve">The </w:t>
      </w:r>
      <w:r w:rsidR="009C04BA" w:rsidRPr="00984E17">
        <w:rPr>
          <w:rFonts w:ascii="Times" w:hAnsi="Times"/>
          <w:lang w:val="en-GB"/>
        </w:rPr>
        <w:t xml:space="preserve">fears </w:t>
      </w:r>
      <w:r w:rsidR="00BA388E" w:rsidRPr="00984E17">
        <w:rPr>
          <w:rFonts w:ascii="Times" w:hAnsi="Times"/>
          <w:lang w:val="en-GB"/>
        </w:rPr>
        <w:t xml:space="preserve">of a child during the night are also those of an adult during the day. </w:t>
      </w:r>
      <w:r w:rsidR="009C04BA" w:rsidRPr="00984E17">
        <w:rPr>
          <w:rFonts w:ascii="Times" w:hAnsi="Times"/>
          <w:lang w:val="en-GB"/>
        </w:rPr>
        <w:t xml:space="preserve">In the two cases there is a fear of what does not exist or is not. </w:t>
      </w:r>
      <w:r w:rsidR="00394A0C" w:rsidRPr="00984E17">
        <w:rPr>
          <w:rFonts w:ascii="Times" w:hAnsi="Times"/>
          <w:lang w:val="en-GB"/>
        </w:rPr>
        <w:t>But the poet also develops</w:t>
      </w:r>
      <w:r w:rsidR="009C04BA" w:rsidRPr="00984E17">
        <w:rPr>
          <w:rFonts w:ascii="Times" w:hAnsi="Times"/>
          <w:lang w:val="en-GB"/>
        </w:rPr>
        <w:t xml:space="preserve"> </w:t>
      </w:r>
      <w:r w:rsidR="007D637D" w:rsidRPr="00984E17">
        <w:rPr>
          <w:rFonts w:ascii="Times" w:hAnsi="Times"/>
          <w:lang w:val="en-GB"/>
        </w:rPr>
        <w:t xml:space="preserve">the idea that the mask is an object the main function of which is to hide what one carries inside </w:t>
      </w:r>
      <w:r w:rsidR="004D3D7F" w:rsidRPr="00984E17">
        <w:rPr>
          <w:rFonts w:ascii="Times" w:hAnsi="Times"/>
          <w:lang w:val="en-GB"/>
        </w:rPr>
        <w:t>himself/herself</w:t>
      </w:r>
      <w:r w:rsidR="007D637D" w:rsidRPr="00984E17">
        <w:rPr>
          <w:rFonts w:ascii="Times" w:hAnsi="Times"/>
          <w:lang w:val="en-GB"/>
        </w:rPr>
        <w:t xml:space="preserve">. </w:t>
      </w:r>
      <w:r w:rsidR="004D3D7F" w:rsidRPr="00984E17">
        <w:rPr>
          <w:rFonts w:ascii="Times" w:hAnsi="Times"/>
          <w:lang w:val="en-GB"/>
        </w:rPr>
        <w:t xml:space="preserve">Lucretius' position is the contrary of that of Cicero, while it has common points with Seneca's, as we can see in the following texts : </w:t>
      </w:r>
    </w:p>
    <w:p w:rsidR="00984E17" w:rsidRDefault="00BB34CE" w:rsidP="00152468">
      <w:pPr>
        <w:spacing w:after="0"/>
        <w:jc w:val="both"/>
        <w:rPr>
          <w:rFonts w:ascii="Times" w:hAnsi="Times"/>
          <w:lang w:val="en-GB"/>
        </w:rPr>
      </w:pPr>
      <w:r w:rsidRPr="00984E17">
        <w:rPr>
          <w:rFonts w:ascii="Times" w:hAnsi="Times"/>
          <w:lang w:val="en-GB"/>
        </w:rPr>
        <w:t xml:space="preserve"> </w:t>
      </w:r>
      <w:r w:rsidR="007906D5" w:rsidRPr="00984E17">
        <w:rPr>
          <w:rFonts w:ascii="Times" w:hAnsi="Times"/>
          <w:i/>
          <w:lang w:val="en-GB"/>
        </w:rPr>
        <w:t>De c</w:t>
      </w:r>
      <w:r w:rsidR="00394A0C" w:rsidRPr="00984E17">
        <w:rPr>
          <w:rFonts w:ascii="Times" w:hAnsi="Times"/>
          <w:i/>
          <w:lang w:val="en-GB"/>
        </w:rPr>
        <w:t>onstantia</w:t>
      </w:r>
      <w:r w:rsidR="007906D5" w:rsidRPr="00984E17">
        <w:rPr>
          <w:rFonts w:ascii="Times" w:hAnsi="Times"/>
          <w:i/>
          <w:lang w:val="en-GB"/>
        </w:rPr>
        <w:t xml:space="preserve"> sa</w:t>
      </w:r>
      <w:r w:rsidR="00394A0C" w:rsidRPr="00984E17">
        <w:rPr>
          <w:rFonts w:ascii="Times" w:hAnsi="Times"/>
          <w:i/>
          <w:lang w:val="en-GB"/>
        </w:rPr>
        <w:t>pientis</w:t>
      </w:r>
      <w:r w:rsidR="00394A0C" w:rsidRPr="00984E17">
        <w:rPr>
          <w:rFonts w:ascii="Times" w:hAnsi="Times"/>
          <w:lang w:val="en-GB"/>
        </w:rPr>
        <w:t xml:space="preserve"> </w:t>
      </w:r>
      <w:r w:rsidR="00152468" w:rsidRPr="00984E17">
        <w:rPr>
          <w:rFonts w:ascii="Times" w:hAnsi="Times"/>
          <w:lang w:val="en-GB"/>
        </w:rPr>
        <w:t xml:space="preserve">2, 5 : </w:t>
      </w:r>
    </w:p>
    <w:p w:rsidR="00152468" w:rsidRPr="00984E17" w:rsidRDefault="00152468" w:rsidP="00152468">
      <w:pPr>
        <w:spacing w:after="0"/>
        <w:jc w:val="both"/>
        <w:rPr>
          <w:rFonts w:ascii="Times" w:hAnsi="Times"/>
          <w:lang w:val="en-GB"/>
        </w:rPr>
      </w:pPr>
      <w:r w:rsidRPr="00984E17">
        <w:rPr>
          <w:rFonts w:ascii="Times" w:hAnsi="Times"/>
          <w:i/>
          <w:lang w:val="en-GB"/>
        </w:rPr>
        <w:t>Ad tantas ineptias peruentum est ut non dolore tantum sed doloris opinione uexemur, more puerorum, quibus metum incutit umbra et personarum deformitas et deprauata facies, lacrimas uero euocant nomina parum grata auribus et digitorum motus et alia quae impetu quodam erroris inprouidi refugiunt</w:t>
      </w:r>
      <w:r w:rsidRPr="00984E17">
        <w:rPr>
          <w:rFonts w:ascii="Times" w:hAnsi="Times"/>
          <w:lang w:val="en-GB"/>
        </w:rPr>
        <w:t>.</w:t>
      </w:r>
    </w:p>
    <w:p w:rsidR="00394A0C" w:rsidRPr="00984E17" w:rsidRDefault="00394A0C" w:rsidP="00394A0C">
      <w:pPr>
        <w:spacing w:after="0"/>
        <w:jc w:val="both"/>
        <w:rPr>
          <w:rFonts w:ascii="Times" w:hAnsi="Times" w:cs="Verdana"/>
          <w:color w:val="00001A"/>
          <w:lang w:val="en-GB"/>
        </w:rPr>
      </w:pPr>
      <w:r w:rsidRPr="00984E17">
        <w:rPr>
          <w:rFonts w:ascii="Times" w:hAnsi="Times" w:cs="Verdana"/>
          <w:i/>
          <w:color w:val="00001A"/>
          <w:lang w:val="en-GB"/>
        </w:rPr>
        <w:t>De ira</w:t>
      </w:r>
      <w:r w:rsidRPr="00984E17">
        <w:rPr>
          <w:rFonts w:ascii="Times" w:hAnsi="Times" w:cs="Verdana"/>
          <w:color w:val="00001A"/>
          <w:lang w:val="en-GB"/>
        </w:rPr>
        <w:t xml:space="preserve"> II, 11,</w:t>
      </w:r>
      <w:r w:rsidR="00C755A5">
        <w:rPr>
          <w:rFonts w:ascii="Times" w:hAnsi="Times" w:cs="Verdana"/>
          <w:color w:val="00001A"/>
          <w:lang w:val="en-GB"/>
        </w:rPr>
        <w:t xml:space="preserve"> 2</w:t>
      </w:r>
      <w:r w:rsidRPr="00984E17">
        <w:rPr>
          <w:rFonts w:ascii="Times" w:hAnsi="Times" w:cs="Verdana"/>
          <w:color w:val="00001A"/>
          <w:lang w:val="en-GB"/>
        </w:rPr>
        <w:t xml:space="preserve">: </w:t>
      </w:r>
    </w:p>
    <w:p w:rsidR="00394A0C" w:rsidRPr="00984E17" w:rsidRDefault="00394A0C" w:rsidP="00394A0C">
      <w:pPr>
        <w:spacing w:after="0"/>
        <w:jc w:val="both"/>
        <w:rPr>
          <w:rFonts w:ascii="Times" w:hAnsi="Times" w:cs="Verdana"/>
          <w:i/>
          <w:color w:val="00001A"/>
          <w:lang w:val="en-GB"/>
        </w:rPr>
      </w:pPr>
      <w:r w:rsidRPr="00984E17">
        <w:rPr>
          <w:rFonts w:ascii="Times" w:hAnsi="Times" w:cs="Verdana"/>
          <w:i/>
          <w:color w:val="00001A"/>
          <w:lang w:val="en-GB"/>
        </w:rPr>
        <w:t>Sic ira per se deformis est et minime metuenda, at timetur a pluribus sicut deformis persona ab infantibus.</w:t>
      </w:r>
    </w:p>
    <w:p w:rsidR="00394A0C" w:rsidRPr="00984E17" w:rsidRDefault="00394A0C" w:rsidP="00394A0C">
      <w:pPr>
        <w:spacing w:after="0"/>
        <w:jc w:val="both"/>
        <w:rPr>
          <w:rFonts w:ascii="Times" w:hAnsi="Times" w:cs="Times"/>
          <w:color w:val="262626"/>
          <w:lang w:val="en-GB"/>
        </w:rPr>
      </w:pPr>
    </w:p>
    <w:p w:rsidR="004D3D7F" w:rsidRPr="00984E17" w:rsidRDefault="00394A0C" w:rsidP="00152468">
      <w:pPr>
        <w:spacing w:after="0"/>
        <w:ind w:firstLine="708"/>
        <w:jc w:val="both"/>
        <w:rPr>
          <w:rFonts w:ascii="Times" w:hAnsi="Times" w:cs="Times"/>
          <w:color w:val="262626"/>
          <w:lang w:val="en-AU"/>
        </w:rPr>
      </w:pPr>
      <w:r w:rsidRPr="00984E17">
        <w:rPr>
          <w:rFonts w:ascii="Times" w:hAnsi="Times" w:cs="Times"/>
          <w:color w:val="262626"/>
          <w:lang w:val="en-GB"/>
        </w:rPr>
        <w:t xml:space="preserve">Lucretius and Seneca </w:t>
      </w:r>
      <w:r w:rsidR="00E22BAD" w:rsidRPr="00984E17">
        <w:rPr>
          <w:rFonts w:ascii="Times" w:hAnsi="Times" w:cs="Times"/>
          <w:color w:val="262626"/>
          <w:lang w:val="en-GB"/>
        </w:rPr>
        <w:t xml:space="preserve">evidently use the same metaphor but with some notable </w:t>
      </w:r>
      <w:r w:rsidR="00984E17">
        <w:rPr>
          <w:rFonts w:ascii="Times" w:hAnsi="Times" w:cs="Times"/>
          <w:color w:val="262626"/>
          <w:lang w:val="en-GB"/>
        </w:rPr>
        <w:t>differenc</w:t>
      </w:r>
      <w:r w:rsidR="00E22BAD" w:rsidRPr="00984E17">
        <w:rPr>
          <w:rFonts w:ascii="Times" w:hAnsi="Times" w:cs="Times"/>
          <w:color w:val="262626"/>
          <w:lang w:val="en-GB"/>
        </w:rPr>
        <w:t>es.</w:t>
      </w:r>
      <w:r w:rsidR="00470BA7" w:rsidRPr="00984E17">
        <w:rPr>
          <w:rFonts w:ascii="Times" w:hAnsi="Times" w:cs="Times"/>
          <w:color w:val="262626"/>
          <w:lang w:val="en-GB"/>
        </w:rPr>
        <w:t xml:space="preserve"> For Lucretius we are responsible for our fears, since we project erroneous </w:t>
      </w:r>
      <w:r w:rsidR="00470BA7" w:rsidRPr="00984E17">
        <w:rPr>
          <w:rFonts w:ascii="Times" w:hAnsi="Times" w:cs="Times"/>
          <w:i/>
          <w:color w:val="262626"/>
          <w:lang w:val="en-GB"/>
        </w:rPr>
        <w:t>doxa</w:t>
      </w:r>
      <w:r w:rsidR="00932BF9" w:rsidRPr="00984E17">
        <w:rPr>
          <w:rFonts w:ascii="Times" w:hAnsi="Times" w:cs="Times"/>
          <w:i/>
          <w:color w:val="262626"/>
          <w:lang w:val="en-GB"/>
        </w:rPr>
        <w:t>i</w:t>
      </w:r>
      <w:r w:rsidR="00470BA7" w:rsidRPr="00984E17">
        <w:rPr>
          <w:rFonts w:ascii="Times" w:hAnsi="Times" w:cs="Times"/>
          <w:i/>
          <w:color w:val="262626"/>
          <w:lang w:val="en-GB"/>
        </w:rPr>
        <w:t xml:space="preserve"> </w:t>
      </w:r>
      <w:r w:rsidR="00470BA7" w:rsidRPr="00984E17">
        <w:rPr>
          <w:rFonts w:ascii="Times" w:hAnsi="Times" w:cs="Times"/>
          <w:color w:val="262626"/>
          <w:lang w:val="en-GB"/>
        </w:rPr>
        <w:t xml:space="preserve">on a reality that we don't want to see, that of a world exclusively made from atoms and void. </w:t>
      </w:r>
      <w:r w:rsidR="00692748" w:rsidRPr="00984E17">
        <w:rPr>
          <w:rFonts w:ascii="Times" w:hAnsi="Times" w:cs="Times"/>
          <w:color w:val="262626"/>
          <w:lang w:val="en-GB"/>
        </w:rPr>
        <w:t>We don't want to see the reality of a world that we could perceive correctly and we prefer to fl</w:t>
      </w:r>
      <w:r w:rsidR="00932BF9" w:rsidRPr="00984E17">
        <w:rPr>
          <w:rFonts w:ascii="Times" w:hAnsi="Times" w:cs="Times"/>
          <w:color w:val="262626"/>
          <w:lang w:val="en-GB"/>
        </w:rPr>
        <w:t>ee</w:t>
      </w:r>
      <w:r w:rsidR="00692748" w:rsidRPr="00984E17">
        <w:rPr>
          <w:rFonts w:ascii="Times" w:hAnsi="Times" w:cs="Times"/>
          <w:color w:val="262626"/>
          <w:lang w:val="en-GB"/>
        </w:rPr>
        <w:t xml:space="preserve">  </w:t>
      </w:r>
      <w:r w:rsidR="00470BA7" w:rsidRPr="00984E17">
        <w:rPr>
          <w:rFonts w:ascii="Times" w:hAnsi="Times" w:cs="Times"/>
          <w:color w:val="262626"/>
          <w:lang w:val="en-GB"/>
        </w:rPr>
        <w:t xml:space="preserve"> </w:t>
      </w:r>
      <w:r w:rsidR="00692748" w:rsidRPr="00984E17">
        <w:rPr>
          <w:rFonts w:ascii="Times" w:hAnsi="Times" w:cs="Times"/>
          <w:color w:val="262626"/>
          <w:lang w:val="en-GB"/>
        </w:rPr>
        <w:t xml:space="preserve">to an </w:t>
      </w:r>
      <w:r w:rsidR="00984E17">
        <w:rPr>
          <w:rFonts w:ascii="Times" w:hAnsi="Times" w:cs="Times"/>
          <w:color w:val="262626"/>
          <w:lang w:val="en-GB"/>
        </w:rPr>
        <w:t>der</w:t>
      </w:r>
      <w:r w:rsidR="00692748" w:rsidRPr="00984E17">
        <w:rPr>
          <w:rFonts w:ascii="Times" w:hAnsi="Times" w:cs="Times"/>
          <w:color w:val="262626"/>
          <w:lang w:val="en-GB"/>
        </w:rPr>
        <w:t>isory</w:t>
      </w:r>
      <w:r w:rsidR="00692748" w:rsidRPr="00984E17">
        <w:rPr>
          <w:rFonts w:ascii="Times" w:hAnsi="Times" w:cs="Times"/>
          <w:i/>
          <w:color w:val="262626"/>
          <w:lang w:val="en-GB"/>
        </w:rPr>
        <w:t xml:space="preserve"> </w:t>
      </w:r>
      <w:r w:rsidR="00984E17">
        <w:rPr>
          <w:rFonts w:ascii="Times" w:hAnsi="Times" w:cs="Times"/>
          <w:color w:val="262626"/>
          <w:lang w:val="en-GB"/>
        </w:rPr>
        <w:t>phantasmagoria</w:t>
      </w:r>
      <w:r w:rsidR="00692748" w:rsidRPr="00984E17">
        <w:rPr>
          <w:rFonts w:ascii="Times" w:hAnsi="Times" w:cs="Times"/>
          <w:color w:val="262626"/>
          <w:lang w:val="en-GB"/>
        </w:rPr>
        <w:t>. At the contrary, in Seneca the reflexion on the mask can be integrated to a doctrine of the natural schedule</w:t>
      </w:r>
      <w:r w:rsidR="00086617" w:rsidRPr="00984E17">
        <w:rPr>
          <w:rFonts w:ascii="Times" w:hAnsi="Times" w:cs="Times"/>
          <w:color w:val="262626"/>
          <w:lang w:val="en-GB"/>
        </w:rPr>
        <w:t xml:space="preserve"> of the living beings</w:t>
      </w:r>
      <w:r w:rsidR="00692748" w:rsidRPr="00984E17">
        <w:rPr>
          <w:rFonts w:ascii="Times" w:hAnsi="Times" w:cs="Times"/>
          <w:color w:val="262626"/>
          <w:lang w:val="en-GB"/>
        </w:rPr>
        <w:t xml:space="preserve">. </w:t>
      </w:r>
      <w:r w:rsidR="00086617" w:rsidRPr="00984E17">
        <w:rPr>
          <w:rFonts w:ascii="Times" w:hAnsi="Times" w:cs="Times"/>
          <w:color w:val="262626"/>
          <w:lang w:val="en-GB"/>
        </w:rPr>
        <w:t>This program is exposed in the quite famous Letter 121. Each age, says the philosopher, has its constitution to which the living being tries to adapt himself</w:t>
      </w:r>
      <w:r w:rsidR="00932BF9" w:rsidRPr="00984E17">
        <w:rPr>
          <w:rFonts w:ascii="Times" w:hAnsi="Times" w:cs="Times"/>
          <w:color w:val="262626"/>
          <w:lang w:val="en-GB"/>
        </w:rPr>
        <w:t>/herself</w:t>
      </w:r>
      <w:r w:rsidR="00086617" w:rsidRPr="00984E17">
        <w:rPr>
          <w:rFonts w:ascii="Times" w:hAnsi="Times" w:cs="Times"/>
          <w:color w:val="262626"/>
          <w:lang w:val="en-GB"/>
        </w:rPr>
        <w:t xml:space="preserve"> from the beginning of the life. The constitutions of the child, that of the adult, that of the old person are all different. At</w:t>
      </w:r>
      <w:r w:rsidR="00932BF9" w:rsidRPr="00984E17">
        <w:rPr>
          <w:rFonts w:ascii="Times" w:hAnsi="Times" w:cs="Times"/>
          <w:color w:val="262626"/>
          <w:lang w:val="en-GB"/>
        </w:rPr>
        <w:t xml:space="preserve"> no moment, Seneca uses the wor</w:t>
      </w:r>
      <w:r w:rsidR="00086617" w:rsidRPr="00984E17">
        <w:rPr>
          <w:rFonts w:ascii="Times" w:hAnsi="Times" w:cs="Times"/>
          <w:color w:val="262626"/>
          <w:lang w:val="en-GB"/>
        </w:rPr>
        <w:t xml:space="preserve">d </w:t>
      </w:r>
      <w:r w:rsidR="00086617" w:rsidRPr="00984E17">
        <w:rPr>
          <w:rFonts w:ascii="Times" w:hAnsi="Times" w:cs="Times"/>
          <w:i/>
          <w:color w:val="262626"/>
          <w:lang w:val="en-GB"/>
        </w:rPr>
        <w:t>persona</w:t>
      </w:r>
      <w:r w:rsidR="009A270D" w:rsidRPr="00984E17">
        <w:rPr>
          <w:rFonts w:ascii="Times" w:hAnsi="Times" w:cs="Times"/>
          <w:color w:val="262626"/>
          <w:lang w:val="en-GB"/>
        </w:rPr>
        <w:t>, he excludes</w:t>
      </w:r>
      <w:r w:rsidR="00932BF9" w:rsidRPr="00984E17">
        <w:rPr>
          <w:rFonts w:ascii="Times" w:hAnsi="Times" w:cs="Times"/>
          <w:color w:val="262626"/>
          <w:lang w:val="en-GB"/>
        </w:rPr>
        <w:t xml:space="preserve"> this wor</w:t>
      </w:r>
      <w:r w:rsidR="00086617" w:rsidRPr="00984E17">
        <w:rPr>
          <w:rFonts w:ascii="Times" w:hAnsi="Times" w:cs="Times"/>
          <w:color w:val="262626"/>
          <w:lang w:val="en-GB"/>
        </w:rPr>
        <w:t xml:space="preserve">d from his interpretation of the </w:t>
      </w:r>
      <w:r w:rsidR="00932BF9" w:rsidRPr="00984E17">
        <w:rPr>
          <w:rFonts w:ascii="Times" w:hAnsi="Times" w:cs="Times"/>
          <w:color w:val="262626"/>
          <w:lang w:val="en-GB"/>
        </w:rPr>
        <w:t>first natural</w:t>
      </w:r>
      <w:r w:rsidR="009A270D" w:rsidRPr="00984E17">
        <w:rPr>
          <w:rFonts w:ascii="Times" w:hAnsi="Times" w:cs="Times"/>
          <w:color w:val="262626"/>
          <w:lang w:val="en-GB"/>
        </w:rPr>
        <w:t xml:space="preserve"> </w:t>
      </w:r>
      <w:r w:rsidR="00984E17">
        <w:rPr>
          <w:rFonts w:ascii="Times" w:hAnsi="Times" w:cs="Times"/>
          <w:color w:val="262626"/>
          <w:lang w:val="en-GB"/>
        </w:rPr>
        <w:t>impulses</w:t>
      </w:r>
      <w:r w:rsidR="00086617" w:rsidRPr="00984E17">
        <w:rPr>
          <w:rFonts w:ascii="Times" w:hAnsi="Times" w:cs="Times"/>
          <w:color w:val="262626"/>
          <w:lang w:val="en-GB"/>
        </w:rPr>
        <w:t>. When an adult's behaviour is that of a child's there is the sign of a wrong adaptation to nature, and this regression, to use a Freudian term</w:t>
      </w:r>
      <w:r w:rsidR="00734E91" w:rsidRPr="00984E17">
        <w:rPr>
          <w:rFonts w:ascii="Times" w:hAnsi="Times" w:cs="Times"/>
          <w:color w:val="262626"/>
          <w:lang w:val="en-GB"/>
        </w:rPr>
        <w:t xml:space="preserve">. This </w:t>
      </w:r>
      <w:r w:rsidR="00734E91" w:rsidRPr="00984E17">
        <w:rPr>
          <w:rFonts w:ascii="Times" w:hAnsi="Times" w:cs="Times"/>
          <w:i/>
          <w:color w:val="262626"/>
          <w:lang w:val="en-GB"/>
        </w:rPr>
        <w:t>diastrophè</w:t>
      </w:r>
      <w:r w:rsidR="00734E91" w:rsidRPr="00984E17">
        <w:rPr>
          <w:rFonts w:ascii="Times" w:hAnsi="Times" w:cs="Times"/>
          <w:color w:val="262626"/>
          <w:lang w:val="en-GB"/>
        </w:rPr>
        <w:t xml:space="preserve"> of the natural pulsion implies the apparition of what Seneca calls in the Letter 24, 13 : </w:t>
      </w:r>
      <w:r w:rsidR="00734E91" w:rsidRPr="00984E17">
        <w:rPr>
          <w:rFonts w:ascii="Times" w:hAnsi="Times" w:cs="Times"/>
          <w:i/>
          <w:color w:val="262626"/>
          <w:lang w:val="en-GB"/>
        </w:rPr>
        <w:t>maiusculi pueri</w:t>
      </w:r>
      <w:r w:rsidR="00734E91" w:rsidRPr="00984E17">
        <w:rPr>
          <w:rFonts w:ascii="Times" w:hAnsi="Times" w:cs="Times"/>
          <w:color w:val="262626"/>
          <w:lang w:val="en-GB"/>
        </w:rPr>
        <w:t>, children</w:t>
      </w:r>
      <w:r w:rsidR="00734E91" w:rsidRPr="00984E17">
        <w:rPr>
          <w:rFonts w:ascii="Times" w:hAnsi="Times" w:cs="Times"/>
          <w:color w:val="262626"/>
          <w:lang w:val="en-AU"/>
        </w:rPr>
        <w:t xml:space="preserve"> who have the appearance of being adults. These people are unable to see the reality of the world, though Nature give them true representations, those that are called in Stoicism </w:t>
      </w:r>
      <w:r w:rsidR="00734E91" w:rsidRPr="00984E17">
        <w:rPr>
          <w:rFonts w:ascii="Times" w:hAnsi="Times" w:cs="Times"/>
          <w:i/>
          <w:color w:val="262626"/>
          <w:lang w:val="en-AU"/>
        </w:rPr>
        <w:t>phantasiai katalèptikai</w:t>
      </w:r>
      <w:r w:rsidR="00734E91" w:rsidRPr="00984E17">
        <w:rPr>
          <w:rFonts w:ascii="Times" w:hAnsi="Times" w:cs="Times"/>
          <w:color w:val="262626"/>
          <w:lang w:val="en-AU"/>
        </w:rPr>
        <w:t>. They a</w:t>
      </w:r>
      <w:r w:rsidR="00932BF9" w:rsidRPr="00984E17">
        <w:rPr>
          <w:rFonts w:ascii="Times" w:hAnsi="Times" w:cs="Times"/>
          <w:color w:val="262626"/>
          <w:lang w:val="en-AU"/>
        </w:rPr>
        <w:t>re twice external to themselves</w:t>
      </w:r>
      <w:r w:rsidR="00734E91" w:rsidRPr="00984E17">
        <w:rPr>
          <w:rFonts w:ascii="Times" w:hAnsi="Times" w:cs="Times"/>
          <w:color w:val="262626"/>
          <w:lang w:val="en-AU"/>
        </w:rPr>
        <w:t>: they are not located in the right place according to the st</w:t>
      </w:r>
      <w:r w:rsidR="002B27C0" w:rsidRPr="00984E17">
        <w:rPr>
          <w:rFonts w:ascii="Times" w:hAnsi="Times" w:cs="Times"/>
          <w:color w:val="262626"/>
          <w:lang w:val="en-AU"/>
        </w:rPr>
        <w:t>eps</w:t>
      </w:r>
      <w:r w:rsidR="00734E91" w:rsidRPr="00984E17">
        <w:rPr>
          <w:rFonts w:ascii="Times" w:hAnsi="Times" w:cs="Times"/>
          <w:color w:val="262626"/>
          <w:lang w:val="en-AU"/>
        </w:rPr>
        <w:t xml:space="preserve"> of the natural adaptation and they believe to perceive reality, while they perceive they own anomy. We can notice the specularity of the process. When X is furious, his interlocutor is afraid of him, as he would be in front of a terrifying mask, while X has a </w:t>
      </w:r>
      <w:r w:rsidR="002B27C0" w:rsidRPr="00984E17">
        <w:rPr>
          <w:rFonts w:ascii="Times" w:hAnsi="Times" w:cs="Times"/>
          <w:color w:val="262626"/>
          <w:lang w:val="en-AU"/>
        </w:rPr>
        <w:t xml:space="preserve">distorted </w:t>
      </w:r>
      <w:r w:rsidR="00734E91" w:rsidRPr="00984E17">
        <w:rPr>
          <w:rFonts w:ascii="Times" w:hAnsi="Times" w:cs="Times"/>
          <w:color w:val="262626"/>
          <w:lang w:val="en-AU"/>
        </w:rPr>
        <w:t xml:space="preserve">perception both of himself and of what he perceives. </w:t>
      </w:r>
    </w:p>
    <w:p w:rsidR="009A270D" w:rsidRPr="00984E17" w:rsidRDefault="009A270D" w:rsidP="00152468">
      <w:pPr>
        <w:spacing w:after="0"/>
        <w:ind w:firstLine="708"/>
        <w:jc w:val="both"/>
        <w:rPr>
          <w:rFonts w:ascii="Times" w:hAnsi="Times" w:cs="Times"/>
          <w:color w:val="262626"/>
          <w:lang w:val="en-AU"/>
        </w:rPr>
      </w:pPr>
    </w:p>
    <w:p w:rsidR="009A270D" w:rsidRPr="00984E17" w:rsidRDefault="009A270D" w:rsidP="00152468">
      <w:pPr>
        <w:spacing w:after="0"/>
        <w:ind w:firstLine="708"/>
        <w:jc w:val="both"/>
        <w:rPr>
          <w:rFonts w:ascii="Times" w:hAnsi="Times" w:cs="Times"/>
          <w:color w:val="262626"/>
          <w:lang w:val="en-AU"/>
        </w:rPr>
      </w:pPr>
      <w:r w:rsidRPr="00984E17">
        <w:rPr>
          <w:rFonts w:ascii="Times" w:hAnsi="Times" w:cs="Times"/>
          <w:color w:val="262626"/>
          <w:lang w:val="en-AU"/>
        </w:rPr>
        <w:t xml:space="preserve">4. </w:t>
      </w:r>
      <w:r w:rsidRPr="00984E17">
        <w:rPr>
          <w:rFonts w:ascii="Times" w:hAnsi="Times" w:cs="Times"/>
          <w:i/>
          <w:color w:val="262626"/>
          <w:lang w:val="en-AU"/>
        </w:rPr>
        <w:t>Structural and positive elements</w:t>
      </w:r>
    </w:p>
    <w:p w:rsidR="00E851DA" w:rsidRPr="00984E17" w:rsidRDefault="00511E95" w:rsidP="00055608">
      <w:pPr>
        <w:spacing w:after="0"/>
        <w:jc w:val="both"/>
        <w:rPr>
          <w:rFonts w:ascii="Times" w:hAnsi="Times" w:cs="Times"/>
          <w:color w:val="262626"/>
          <w:lang w:val="en-GB"/>
        </w:rPr>
      </w:pPr>
      <w:r w:rsidRPr="00984E17">
        <w:rPr>
          <w:rFonts w:ascii="Times" w:hAnsi="Times" w:cs="Times"/>
          <w:color w:val="262626"/>
          <w:lang w:val="es-ES_tradnl"/>
        </w:rPr>
        <w:tab/>
      </w:r>
      <w:r w:rsidRPr="00984E17">
        <w:rPr>
          <w:rFonts w:ascii="Times" w:hAnsi="Times" w:cs="Times"/>
          <w:color w:val="262626"/>
          <w:lang w:val="en-GB"/>
        </w:rPr>
        <w:t xml:space="preserve">Despite all this the </w:t>
      </w:r>
      <w:r w:rsidRPr="00984E17">
        <w:rPr>
          <w:rFonts w:ascii="Times" w:hAnsi="Times" w:cs="Times"/>
          <w:i/>
          <w:color w:val="262626"/>
          <w:lang w:val="en-GB"/>
        </w:rPr>
        <w:t xml:space="preserve">persona </w:t>
      </w:r>
      <w:r w:rsidRPr="00984E17">
        <w:rPr>
          <w:rFonts w:ascii="Times" w:hAnsi="Times" w:cs="Times"/>
          <w:color w:val="262626"/>
          <w:lang w:val="en-GB"/>
        </w:rPr>
        <w:t xml:space="preserve">is in Seneca's thought a structural element of the reality of the world. It is an ambiguous element, since without individual peculiarities, everything would be confuse, while these peculiarities are the origin of distorted visions of reality, which require to be corrected in order to go from an imperfect use of reason to wisdom. In the Letter 120, 22 Seneca deplores the versatility of </w:t>
      </w:r>
      <w:r w:rsidR="00E851DA" w:rsidRPr="00984E17">
        <w:rPr>
          <w:rFonts w:ascii="Times" w:hAnsi="Times" w:cs="Times"/>
          <w:color w:val="262626"/>
          <w:lang w:val="en-GB"/>
        </w:rPr>
        <w:t>the human beings. Not only they change often their persona but they adopt a persona at the opposite of the prior one.</w:t>
      </w:r>
    </w:p>
    <w:p w:rsidR="002F0A15" w:rsidRPr="00984E17" w:rsidRDefault="00E851DA" w:rsidP="00055608">
      <w:pPr>
        <w:spacing w:after="0"/>
        <w:jc w:val="both"/>
        <w:rPr>
          <w:rFonts w:ascii="Times" w:hAnsi="Times" w:cs="Times"/>
          <w:color w:val="262626"/>
          <w:lang w:val="en-GB"/>
        </w:rPr>
      </w:pPr>
      <w:r w:rsidRPr="00984E17">
        <w:rPr>
          <w:rFonts w:ascii="Times" w:hAnsi="Times" w:cs="Times"/>
          <w:color w:val="262626"/>
          <w:lang w:val="en-GB"/>
        </w:rPr>
        <w:tab/>
        <w:t xml:space="preserve">We are going now to evoke two aspects of the persona as a structural element : it has an important role in politics and it is a necessary element in the ethics of the gift.  </w:t>
      </w:r>
    </w:p>
    <w:p w:rsidR="00E851DA" w:rsidRPr="00984E17" w:rsidRDefault="00E851DA" w:rsidP="00055608">
      <w:pPr>
        <w:spacing w:after="0"/>
        <w:jc w:val="both"/>
        <w:rPr>
          <w:rFonts w:ascii="Times" w:hAnsi="Times" w:cs="Times"/>
          <w:color w:val="262626"/>
          <w:lang w:val="en-GB"/>
        </w:rPr>
      </w:pPr>
      <w:r w:rsidRPr="00984E17">
        <w:rPr>
          <w:rFonts w:ascii="Times" w:hAnsi="Times" w:cs="Times"/>
          <w:color w:val="262626"/>
          <w:lang w:val="en-GB"/>
        </w:rPr>
        <w:tab/>
        <w:t xml:space="preserve">In the </w:t>
      </w:r>
      <w:r w:rsidRPr="00984E17">
        <w:rPr>
          <w:rFonts w:ascii="Times" w:hAnsi="Times" w:cs="Times"/>
          <w:i/>
          <w:color w:val="262626"/>
          <w:lang w:val="en-GB"/>
        </w:rPr>
        <w:t>De clementia</w:t>
      </w:r>
      <w:r w:rsidRPr="00984E17">
        <w:rPr>
          <w:rFonts w:ascii="Times" w:hAnsi="Times" w:cs="Times"/>
          <w:color w:val="262626"/>
          <w:lang w:val="en-GB"/>
        </w:rPr>
        <w:t xml:space="preserve"> Seneca defines the imperial power as an election that allows the emperor to </w:t>
      </w:r>
      <w:r w:rsidR="002B27C0" w:rsidRPr="00984E17">
        <w:rPr>
          <w:rFonts w:ascii="Times" w:hAnsi="Times" w:cs="Times"/>
          <w:color w:val="262626"/>
          <w:lang w:val="en-GB"/>
        </w:rPr>
        <w:t xml:space="preserve">play </w:t>
      </w:r>
      <w:r w:rsidRPr="00984E17">
        <w:rPr>
          <w:rFonts w:ascii="Times" w:hAnsi="Times" w:cs="Times"/>
          <w:color w:val="262626"/>
          <w:lang w:val="en-GB"/>
        </w:rPr>
        <w:t>the role of a god</w:t>
      </w:r>
      <w:r w:rsidR="004C5D46" w:rsidRPr="00984E17">
        <w:rPr>
          <w:rFonts w:ascii="Times" w:hAnsi="Times" w:cs="Times"/>
          <w:color w:val="262626"/>
          <w:sz w:val="28"/>
          <w:szCs w:val="28"/>
          <w:lang w:val="en-GB"/>
        </w:rPr>
        <w:t>22</w:t>
      </w:r>
      <w:r w:rsidRPr="00984E17">
        <w:rPr>
          <w:rFonts w:ascii="Times" w:hAnsi="Times" w:cs="Times"/>
          <w:color w:val="262626"/>
          <w:lang w:val="en-GB"/>
        </w:rPr>
        <w:t xml:space="preserve">: </w:t>
      </w:r>
      <w:r w:rsidRPr="00984E17">
        <w:rPr>
          <w:rFonts w:ascii="Times" w:hAnsi="Times" w:cs="Times"/>
          <w:i/>
          <w:color w:val="262626"/>
          <w:lang w:val="es-ES_tradnl"/>
        </w:rPr>
        <w:t>electus sum qui in terris deorum uice fungerer</w:t>
      </w:r>
      <w:r w:rsidRPr="00984E17">
        <w:rPr>
          <w:rFonts w:ascii="Times" w:hAnsi="Times" w:cs="Times"/>
          <w:color w:val="262626"/>
          <w:lang w:val="es-ES_tradnl"/>
        </w:rPr>
        <w:t xml:space="preserve">. But who was the god who chose Nero as an emperor ? </w:t>
      </w:r>
      <w:r w:rsidRPr="00984E17">
        <w:rPr>
          <w:rFonts w:ascii="Times" w:hAnsi="Times" w:cs="Times"/>
          <w:color w:val="262626"/>
          <w:lang w:val="en-GB"/>
        </w:rPr>
        <w:t xml:space="preserve">Seneca does not say anything about this point, probably in order to avoid the evocation of the circumstances in which Nero became an emperor. </w:t>
      </w:r>
      <w:r w:rsidR="00BE4A8D" w:rsidRPr="00984E17">
        <w:rPr>
          <w:rFonts w:ascii="Times" w:hAnsi="Times" w:cs="Times"/>
          <w:color w:val="262626"/>
          <w:lang w:val="en-GB"/>
        </w:rPr>
        <w:t xml:space="preserve">We can notice that he writes </w:t>
      </w:r>
      <w:r w:rsidR="00BE4A8D" w:rsidRPr="000E523F">
        <w:rPr>
          <w:rFonts w:ascii="Times" w:hAnsi="Times" w:cs="Times"/>
          <w:i/>
          <w:color w:val="262626"/>
          <w:lang w:val="en-GB"/>
        </w:rPr>
        <w:t>deorum uice</w:t>
      </w:r>
      <w:r w:rsidR="00BE4A8D" w:rsidRPr="00984E17">
        <w:rPr>
          <w:rFonts w:ascii="Times" w:hAnsi="Times" w:cs="Times"/>
          <w:color w:val="262626"/>
          <w:lang w:val="en-GB"/>
        </w:rPr>
        <w:t xml:space="preserve">, instead of deorum persona. Why does he avoid the use of a term that Cicero would certainly have used at this place. In my opinion, it is because some lines further he makes a reference to the difference between </w:t>
      </w:r>
      <w:r w:rsidR="00BE4A8D" w:rsidRPr="00984E17">
        <w:rPr>
          <w:rFonts w:ascii="Times" w:hAnsi="Times" w:cs="Times"/>
          <w:i/>
          <w:color w:val="262626"/>
          <w:lang w:val="en-GB"/>
        </w:rPr>
        <w:t>natura</w:t>
      </w:r>
      <w:r w:rsidR="00BE4A8D" w:rsidRPr="00984E17">
        <w:rPr>
          <w:rFonts w:ascii="Times" w:hAnsi="Times" w:cs="Times"/>
          <w:color w:val="262626"/>
          <w:lang w:val="en-GB"/>
        </w:rPr>
        <w:t xml:space="preserve"> and </w:t>
      </w:r>
      <w:r w:rsidR="00BE4A8D" w:rsidRPr="00984E17">
        <w:rPr>
          <w:rFonts w:ascii="Times" w:hAnsi="Times" w:cs="Times"/>
          <w:i/>
          <w:color w:val="262626"/>
          <w:lang w:val="en-GB"/>
        </w:rPr>
        <w:t>persona,</w:t>
      </w:r>
      <w:r w:rsidR="00BE4A8D" w:rsidRPr="00984E17">
        <w:rPr>
          <w:rFonts w:ascii="Times" w:hAnsi="Times" w:cs="Times"/>
          <w:color w:val="262626"/>
          <w:lang w:val="en-GB"/>
        </w:rPr>
        <w:t xml:space="preserve"> in which the later is a sup</w:t>
      </w:r>
      <w:r w:rsidR="002B27C0" w:rsidRPr="00984E17">
        <w:rPr>
          <w:rFonts w:ascii="Times" w:hAnsi="Times" w:cs="Times"/>
          <w:color w:val="262626"/>
          <w:lang w:val="en-GB"/>
        </w:rPr>
        <w:t>er</w:t>
      </w:r>
      <w:r w:rsidR="00BE4A8D" w:rsidRPr="00984E17">
        <w:rPr>
          <w:rFonts w:ascii="Times" w:hAnsi="Times" w:cs="Times"/>
          <w:color w:val="262626"/>
          <w:lang w:val="en-GB"/>
        </w:rPr>
        <w:t xml:space="preserve">structure necessarily </w:t>
      </w:r>
      <w:r w:rsidR="00BE4A8D" w:rsidRPr="00984E17">
        <w:rPr>
          <w:rFonts w:ascii="Times" w:hAnsi="Times" w:cs="Times"/>
          <w:lang w:val="en-GB"/>
        </w:rPr>
        <w:t>ephemer</w:t>
      </w:r>
      <w:r w:rsidR="002B27C0" w:rsidRPr="00984E17">
        <w:rPr>
          <w:rFonts w:ascii="Times" w:hAnsi="Times" w:cs="Times"/>
          <w:lang w:val="en-GB"/>
        </w:rPr>
        <w:t>al</w:t>
      </w:r>
      <w:r w:rsidR="00BE4A8D" w:rsidRPr="00984E17">
        <w:rPr>
          <w:rFonts w:ascii="Times" w:hAnsi="Times" w:cs="Times"/>
          <w:lang w:val="en-GB"/>
        </w:rPr>
        <w:t xml:space="preserve"> </w:t>
      </w:r>
      <w:r w:rsidR="00BE4A8D" w:rsidRPr="00984E17">
        <w:rPr>
          <w:rFonts w:ascii="Times" w:hAnsi="Times" w:cs="Times"/>
          <w:color w:val="262626"/>
          <w:lang w:val="en-GB"/>
        </w:rPr>
        <w:t>that one day or another will be defeated by nature</w:t>
      </w:r>
      <w:r w:rsidR="00C755A5" w:rsidRPr="00C755A5">
        <w:rPr>
          <w:rFonts w:ascii="Times" w:hAnsi="Times" w:cs="Times"/>
          <w:b/>
          <w:color w:val="262626"/>
          <w:sz w:val="28"/>
          <w:szCs w:val="28"/>
          <w:lang w:val="en-GB"/>
        </w:rPr>
        <w:t>23</w:t>
      </w:r>
      <w:r w:rsidR="00BE4A8D" w:rsidRPr="00984E17">
        <w:rPr>
          <w:rFonts w:ascii="Times" w:hAnsi="Times" w:cs="Times"/>
          <w:color w:val="262626"/>
          <w:lang w:val="en-GB"/>
        </w:rPr>
        <w:t xml:space="preserve">. If, he says, Nero did not have a good nature, a </w:t>
      </w:r>
      <w:r w:rsidR="00BE4A8D" w:rsidRPr="00984E17">
        <w:rPr>
          <w:rFonts w:ascii="Times" w:hAnsi="Times" w:cs="Times"/>
          <w:i/>
          <w:color w:val="262626"/>
          <w:lang w:val="en-GB"/>
        </w:rPr>
        <w:t>naturalis bonitas</w:t>
      </w:r>
      <w:r w:rsidR="00BE4A8D" w:rsidRPr="00984E17">
        <w:rPr>
          <w:rFonts w:ascii="Times" w:hAnsi="Times" w:cs="Times"/>
          <w:color w:val="262626"/>
          <w:lang w:val="en-GB"/>
        </w:rPr>
        <w:t>, if his clemenc</w:t>
      </w:r>
      <w:r w:rsidR="002B27C0" w:rsidRPr="00984E17">
        <w:rPr>
          <w:rFonts w:ascii="Times" w:hAnsi="Times" w:cs="Times"/>
          <w:color w:val="262626"/>
          <w:lang w:val="en-GB"/>
        </w:rPr>
        <w:t>y</w:t>
      </w:r>
      <w:r w:rsidR="00BE4A8D" w:rsidRPr="00984E17">
        <w:rPr>
          <w:rFonts w:ascii="Times" w:hAnsi="Times" w:cs="Times"/>
          <w:color w:val="262626"/>
          <w:lang w:val="en-GB"/>
        </w:rPr>
        <w:t xml:space="preserve"> was only a fiction, a </w:t>
      </w:r>
      <w:r w:rsidR="00BE4A8D" w:rsidRPr="00984E17">
        <w:rPr>
          <w:rFonts w:ascii="Times" w:hAnsi="Times" w:cs="Times"/>
          <w:i/>
          <w:color w:val="262626"/>
          <w:lang w:val="en-GB"/>
        </w:rPr>
        <w:t>res ficta</w:t>
      </w:r>
      <w:r w:rsidR="00BE4A8D" w:rsidRPr="00984E17">
        <w:rPr>
          <w:rFonts w:ascii="Times" w:hAnsi="Times" w:cs="Times"/>
          <w:color w:val="262626"/>
          <w:lang w:val="en-GB"/>
        </w:rPr>
        <w:t xml:space="preserve">, this apparent qualities would disappear soon. The tragic irony of this story is that this was precisely what happened. This seems to confirm Seneca's conception of the persona as being only a mask. </w:t>
      </w:r>
      <w:r w:rsidR="009156BF" w:rsidRPr="00984E17">
        <w:rPr>
          <w:rFonts w:ascii="Times" w:hAnsi="Times" w:cs="Times"/>
          <w:color w:val="262626"/>
          <w:lang w:val="en-GB"/>
        </w:rPr>
        <w:t xml:space="preserve">But there is in the </w:t>
      </w:r>
      <w:r w:rsidR="009156BF" w:rsidRPr="00984E17">
        <w:rPr>
          <w:rFonts w:ascii="Times" w:hAnsi="Times" w:cs="Times"/>
          <w:i/>
          <w:color w:val="262626"/>
          <w:lang w:val="en-GB"/>
        </w:rPr>
        <w:t>De ira</w:t>
      </w:r>
      <w:r w:rsidR="009156BF" w:rsidRPr="00984E17">
        <w:rPr>
          <w:rFonts w:ascii="Times" w:hAnsi="Times" w:cs="Times"/>
          <w:color w:val="262626"/>
          <w:lang w:val="en-GB"/>
        </w:rPr>
        <w:t xml:space="preserve"> at least an anecdote that can nuance this analysis</w:t>
      </w:r>
      <w:r w:rsidR="00C755A5" w:rsidRPr="00C755A5">
        <w:rPr>
          <w:rFonts w:ascii="Times" w:hAnsi="Times" w:cs="Times"/>
          <w:b/>
          <w:color w:val="262626"/>
          <w:sz w:val="28"/>
          <w:szCs w:val="28"/>
          <w:lang w:val="en-GB"/>
        </w:rPr>
        <w:t>24</w:t>
      </w:r>
      <w:r w:rsidR="009156BF" w:rsidRPr="00984E17">
        <w:rPr>
          <w:rFonts w:ascii="Times" w:hAnsi="Times" w:cs="Times"/>
          <w:color w:val="262626"/>
          <w:lang w:val="en-GB"/>
        </w:rPr>
        <w:t xml:space="preserve">. It is the one about Vedius Pollio, an awful character, who did not hesitate to throw to the </w:t>
      </w:r>
      <w:r w:rsidR="00ED29F9" w:rsidRPr="00984E17">
        <w:rPr>
          <w:rFonts w:ascii="Times" w:hAnsi="Times" w:cs="Times"/>
          <w:color w:val="262626"/>
          <w:lang w:val="en-GB"/>
        </w:rPr>
        <w:t>morays</w:t>
      </w:r>
      <w:r w:rsidR="009156BF" w:rsidRPr="00984E17">
        <w:rPr>
          <w:rFonts w:ascii="Times" w:hAnsi="Times" w:cs="Times"/>
          <w:color w:val="262626"/>
          <w:lang w:val="en-GB"/>
        </w:rPr>
        <w:t xml:space="preserve"> a slave that ha</w:t>
      </w:r>
      <w:r w:rsidR="00ED29F9" w:rsidRPr="00984E17">
        <w:rPr>
          <w:rFonts w:ascii="Times" w:hAnsi="Times" w:cs="Times"/>
          <w:color w:val="262626"/>
          <w:lang w:val="en-GB"/>
        </w:rPr>
        <w:t xml:space="preserve">d </w:t>
      </w:r>
      <w:r w:rsidR="009156BF" w:rsidRPr="00984E17">
        <w:rPr>
          <w:rFonts w:ascii="Times" w:hAnsi="Times" w:cs="Times"/>
          <w:color w:val="262626"/>
          <w:lang w:val="en-GB"/>
        </w:rPr>
        <w:t>broken a cr</w:t>
      </w:r>
      <w:r w:rsidR="002B27C0" w:rsidRPr="00984E17">
        <w:rPr>
          <w:rFonts w:ascii="Times" w:hAnsi="Times" w:cs="Times"/>
          <w:color w:val="262626"/>
          <w:lang w:val="en-GB"/>
        </w:rPr>
        <w:t>y</w:t>
      </w:r>
      <w:r w:rsidR="009156BF" w:rsidRPr="00984E17">
        <w:rPr>
          <w:rFonts w:ascii="Times" w:hAnsi="Times" w:cs="Times"/>
          <w:color w:val="262626"/>
          <w:lang w:val="en-GB"/>
        </w:rPr>
        <w:t>stal vase</w:t>
      </w:r>
      <w:r w:rsidR="00ED29F9" w:rsidRPr="00984E17">
        <w:rPr>
          <w:rFonts w:ascii="Times" w:hAnsi="Times" w:cs="Times"/>
          <w:color w:val="262626"/>
          <w:lang w:val="en-GB"/>
        </w:rPr>
        <w:t xml:space="preserve"> </w:t>
      </w:r>
      <w:r w:rsidR="009156BF" w:rsidRPr="00984E17">
        <w:rPr>
          <w:rFonts w:ascii="Times" w:hAnsi="Times" w:cs="Times"/>
          <w:color w:val="262626"/>
          <w:lang w:val="en-GB"/>
        </w:rPr>
        <w:t xml:space="preserve">of great value. This slave threw himself at the feet of emperor Augustus who attended this diner and he begged him not to allow this atrocity. Seneca comments this episode by saying that it is not wise to affront someone furious, except </w:t>
      </w:r>
      <w:r w:rsidR="00C755A5">
        <w:rPr>
          <w:rFonts w:ascii="Times" w:hAnsi="Times" w:cs="Times"/>
          <w:color w:val="262626"/>
          <w:lang w:val="en-GB"/>
        </w:rPr>
        <w:t>in the case of</w:t>
      </w:r>
      <w:r w:rsidR="009156BF" w:rsidRPr="00984E17">
        <w:rPr>
          <w:rFonts w:ascii="Times" w:hAnsi="Times" w:cs="Times"/>
          <w:color w:val="262626"/>
          <w:lang w:val="en-GB"/>
        </w:rPr>
        <w:t xml:space="preserve"> </w:t>
      </w:r>
      <w:r w:rsidR="00C755A5">
        <w:rPr>
          <w:rFonts w:ascii="Times" w:hAnsi="Times" w:cs="Times"/>
          <w:color w:val="262626"/>
          <w:lang w:val="en-GB"/>
        </w:rPr>
        <w:t xml:space="preserve">someone </w:t>
      </w:r>
      <w:r w:rsidR="009156BF" w:rsidRPr="00984E17">
        <w:rPr>
          <w:rFonts w:ascii="Times" w:hAnsi="Times" w:cs="Times"/>
          <w:color w:val="262626"/>
          <w:lang w:val="en-GB"/>
        </w:rPr>
        <w:t>who so important (</w:t>
      </w:r>
      <w:r w:rsidR="009156BF" w:rsidRPr="00984E17">
        <w:rPr>
          <w:rFonts w:ascii="Times" w:hAnsi="Times" w:cs="Times"/>
          <w:i/>
          <w:color w:val="262626"/>
          <w:lang w:val="en-GB"/>
        </w:rPr>
        <w:t>tanta persona</w:t>
      </w:r>
      <w:r w:rsidR="009156BF" w:rsidRPr="00984E17">
        <w:rPr>
          <w:rFonts w:ascii="Times" w:hAnsi="Times" w:cs="Times"/>
          <w:color w:val="262626"/>
          <w:lang w:val="en-GB"/>
        </w:rPr>
        <w:t xml:space="preserve">) that it can impose his will to every one. Here the </w:t>
      </w:r>
      <w:r w:rsidR="009156BF" w:rsidRPr="00984E17">
        <w:rPr>
          <w:rFonts w:ascii="Times" w:hAnsi="Times" w:cs="Times"/>
          <w:i/>
          <w:color w:val="262626"/>
          <w:lang w:val="en-GB"/>
        </w:rPr>
        <w:t>persona</w:t>
      </w:r>
      <w:r w:rsidR="009156BF" w:rsidRPr="00984E17">
        <w:rPr>
          <w:rFonts w:ascii="Times" w:hAnsi="Times" w:cs="Times"/>
          <w:color w:val="262626"/>
          <w:lang w:val="en-GB"/>
        </w:rPr>
        <w:t xml:space="preserve"> is not an artificial structure, it represents the political power in his capacity to impose his will, that can coincide with the natural law. In a case </w:t>
      </w:r>
      <w:r w:rsidR="000153E4" w:rsidRPr="00984E17">
        <w:rPr>
          <w:rFonts w:ascii="Times" w:hAnsi="Times" w:cs="Times"/>
          <w:color w:val="262626"/>
          <w:lang w:val="en-GB"/>
        </w:rPr>
        <w:t xml:space="preserve">so exceptional as the one narrated by Seneca, the persona becomes an precious mean to make possible the return to the natural order of things? </w:t>
      </w:r>
    </w:p>
    <w:p w:rsidR="008906DE" w:rsidRPr="00984E17" w:rsidRDefault="000153E4" w:rsidP="008906DE">
      <w:pPr>
        <w:spacing w:after="0"/>
        <w:ind w:firstLine="708"/>
        <w:jc w:val="both"/>
        <w:rPr>
          <w:rFonts w:ascii="Times" w:hAnsi="Times" w:cs="Times"/>
          <w:color w:val="262626"/>
          <w:lang w:val="en-AU"/>
        </w:rPr>
      </w:pPr>
      <w:r w:rsidRPr="00984E17">
        <w:rPr>
          <w:rFonts w:ascii="Times" w:hAnsi="Times" w:cs="Times"/>
          <w:color w:val="262626"/>
          <w:lang w:val="en-GB"/>
        </w:rPr>
        <w:t xml:space="preserve">This kind of nuance brings us to the </w:t>
      </w:r>
      <w:r w:rsidR="002B27C0" w:rsidRPr="00984E17">
        <w:rPr>
          <w:rFonts w:ascii="Times" w:hAnsi="Times" w:cs="Times"/>
          <w:color w:val="262626"/>
          <w:lang w:val="en-GB"/>
        </w:rPr>
        <w:t xml:space="preserve">book of </w:t>
      </w:r>
      <w:r w:rsidRPr="00984E17">
        <w:rPr>
          <w:rFonts w:ascii="Times" w:hAnsi="Times" w:cs="Times"/>
          <w:lang w:val="en-GB"/>
        </w:rPr>
        <w:t xml:space="preserve">Seneca </w:t>
      </w:r>
      <w:r w:rsidRPr="00984E17">
        <w:rPr>
          <w:rFonts w:ascii="Times" w:hAnsi="Times" w:cs="Times"/>
          <w:color w:val="262626"/>
          <w:lang w:val="en-GB"/>
        </w:rPr>
        <w:t xml:space="preserve">in which the word </w:t>
      </w:r>
      <w:r w:rsidRPr="00984E17">
        <w:rPr>
          <w:rFonts w:ascii="Times" w:hAnsi="Times" w:cs="Times"/>
          <w:i/>
          <w:color w:val="262626"/>
          <w:lang w:val="en-GB"/>
        </w:rPr>
        <w:t>persona</w:t>
      </w:r>
      <w:r w:rsidRPr="00984E17">
        <w:rPr>
          <w:rFonts w:ascii="Times" w:hAnsi="Times" w:cs="Times"/>
          <w:color w:val="262626"/>
          <w:lang w:val="en-GB"/>
        </w:rPr>
        <w:t xml:space="preserve"> is most frequently used, the </w:t>
      </w:r>
      <w:r w:rsidRPr="00984E17">
        <w:rPr>
          <w:rFonts w:ascii="Times" w:hAnsi="Times" w:cs="Times"/>
          <w:i/>
          <w:color w:val="262626"/>
          <w:lang w:val="en-GB"/>
        </w:rPr>
        <w:t>De beneficiis</w:t>
      </w:r>
      <w:r w:rsidRPr="00984E17">
        <w:rPr>
          <w:rFonts w:ascii="Times" w:hAnsi="Times" w:cs="Times"/>
          <w:color w:val="262626"/>
          <w:lang w:val="en-GB"/>
        </w:rPr>
        <w:t>. This treatise of concrete ethi</w:t>
      </w:r>
      <w:r w:rsidR="00ED29F9" w:rsidRPr="00984E17">
        <w:rPr>
          <w:rFonts w:ascii="Times" w:hAnsi="Times" w:cs="Times"/>
          <w:color w:val="262626"/>
          <w:lang w:val="en-GB"/>
        </w:rPr>
        <w:t xml:space="preserve">cs, in which Seneca deals with </w:t>
      </w:r>
      <w:r w:rsidRPr="00984E17">
        <w:rPr>
          <w:rFonts w:ascii="Times" w:hAnsi="Times" w:cs="Times"/>
          <w:color w:val="262626"/>
          <w:lang w:val="en-GB"/>
        </w:rPr>
        <w:t xml:space="preserve">quite quotidian situations is rather similar, in his inspiration, to the </w:t>
      </w:r>
      <w:r w:rsidRPr="00984E17">
        <w:rPr>
          <w:rFonts w:ascii="Times" w:hAnsi="Times" w:cs="Times"/>
          <w:i/>
          <w:color w:val="262626"/>
          <w:lang w:val="en-GB"/>
        </w:rPr>
        <w:t>De officiis</w:t>
      </w:r>
      <w:r w:rsidRPr="00984E17">
        <w:rPr>
          <w:rFonts w:ascii="Times" w:hAnsi="Times" w:cs="Times"/>
          <w:color w:val="262626"/>
          <w:lang w:val="en-GB"/>
        </w:rPr>
        <w:t xml:space="preserve">. Two meanings of </w:t>
      </w:r>
      <w:r w:rsidRPr="00984E17">
        <w:rPr>
          <w:rFonts w:ascii="Times" w:hAnsi="Times" w:cs="Times"/>
          <w:i/>
          <w:color w:val="262626"/>
          <w:lang w:val="en-GB"/>
        </w:rPr>
        <w:t>persona</w:t>
      </w:r>
      <w:r w:rsidRPr="00984E17">
        <w:rPr>
          <w:rFonts w:ascii="Times" w:hAnsi="Times" w:cs="Times"/>
          <w:color w:val="262626"/>
          <w:lang w:val="en-GB"/>
        </w:rPr>
        <w:t xml:space="preserve"> coexist in it. The first one has a link with what we said about the negative senecan perception of the mask as being what forbids the access to the </w:t>
      </w:r>
      <w:r w:rsidRPr="00984E17">
        <w:rPr>
          <w:rFonts w:ascii="Times" w:hAnsi="Times" w:cs="Times"/>
          <w:i/>
          <w:color w:val="262626"/>
          <w:lang w:val="en-GB"/>
        </w:rPr>
        <w:t>nuda ueritas</w:t>
      </w:r>
      <w:r w:rsidRPr="00984E17">
        <w:rPr>
          <w:rFonts w:ascii="Times" w:hAnsi="Times" w:cs="Times"/>
          <w:color w:val="262626"/>
          <w:lang w:val="en-GB"/>
        </w:rPr>
        <w:t>. The philos</w:t>
      </w:r>
      <w:r w:rsidR="00874605" w:rsidRPr="00984E17">
        <w:rPr>
          <w:rFonts w:ascii="Times" w:hAnsi="Times" w:cs="Times"/>
          <w:color w:val="262626"/>
          <w:lang w:val="en-GB"/>
        </w:rPr>
        <w:t xml:space="preserve">opher criticizes those that he designs as the delicate, the </w:t>
      </w:r>
      <w:r w:rsidR="0034505E" w:rsidRPr="00984E17">
        <w:rPr>
          <w:rFonts w:ascii="Times" w:hAnsi="Times" w:cs="Times"/>
          <w:color w:val="262626"/>
          <w:lang w:val="en-GB"/>
        </w:rPr>
        <w:t>privileg</w:t>
      </w:r>
      <w:r w:rsidR="00874605" w:rsidRPr="00984E17">
        <w:rPr>
          <w:rFonts w:ascii="Times" w:hAnsi="Times" w:cs="Times"/>
          <w:color w:val="262626"/>
          <w:lang w:val="en-GB"/>
        </w:rPr>
        <w:t>ed actors of the Roman social comedy, those for whom truth would be a mortal danger. But even philosophy is criticized from this point of view. The C</w:t>
      </w:r>
      <w:r w:rsidR="0034505E" w:rsidRPr="00984E17">
        <w:rPr>
          <w:rFonts w:ascii="Times" w:hAnsi="Times" w:cs="Times"/>
          <w:color w:val="262626"/>
          <w:lang w:val="en-GB"/>
        </w:rPr>
        <w:t>y</w:t>
      </w:r>
      <w:r w:rsidR="00874605" w:rsidRPr="00984E17">
        <w:rPr>
          <w:rFonts w:ascii="Times" w:hAnsi="Times" w:cs="Times"/>
          <w:color w:val="262626"/>
          <w:lang w:val="en-GB"/>
        </w:rPr>
        <w:t>nics, or at least some of them are criticized because, though affirming that they despise wealth, they are courti</w:t>
      </w:r>
      <w:r w:rsidR="0034505E" w:rsidRPr="00984E17">
        <w:rPr>
          <w:rFonts w:ascii="Times" w:hAnsi="Times" w:cs="Times"/>
          <w:color w:val="262626"/>
          <w:lang w:val="en-GB"/>
        </w:rPr>
        <w:t>ers</w:t>
      </w:r>
      <w:r w:rsidR="00874605" w:rsidRPr="00984E17">
        <w:rPr>
          <w:rFonts w:ascii="Times" w:hAnsi="Times" w:cs="Times"/>
          <w:color w:val="262626"/>
          <w:lang w:val="en-GB"/>
        </w:rPr>
        <w:t xml:space="preserve"> in front of the powerful rulers of the Empire. And for all those who</w:t>
      </w:r>
      <w:r w:rsidR="0034505E" w:rsidRPr="00984E17">
        <w:rPr>
          <w:rFonts w:ascii="Times" w:hAnsi="Times" w:cs="Times"/>
          <w:color w:val="262626"/>
          <w:lang w:val="en-GB"/>
        </w:rPr>
        <w:t>,</w:t>
      </w:r>
      <w:r w:rsidR="00874605" w:rsidRPr="00984E17">
        <w:rPr>
          <w:rFonts w:ascii="Times" w:hAnsi="Times" w:cs="Times"/>
          <w:color w:val="262626"/>
          <w:lang w:val="en-GB"/>
        </w:rPr>
        <w:t xml:space="preserve"> philosophers or </w:t>
      </w:r>
      <w:r w:rsidR="0034505E" w:rsidRPr="00984E17">
        <w:rPr>
          <w:rFonts w:ascii="Times" w:hAnsi="Times" w:cs="Times"/>
          <w:color w:val="262626"/>
          <w:lang w:val="en-GB"/>
        </w:rPr>
        <w:t>rulers,</w:t>
      </w:r>
      <w:r w:rsidR="00874605" w:rsidRPr="00984E17">
        <w:rPr>
          <w:rFonts w:ascii="Times" w:hAnsi="Times" w:cs="Times"/>
          <w:color w:val="262626"/>
          <w:lang w:val="en-GB"/>
        </w:rPr>
        <w:t xml:space="preserve"> who use the persona in this way, it becomes a second nature, as the French philosopher Pascal says about the custom. The singularity of the b</w:t>
      </w:r>
      <w:r w:rsidR="00874605" w:rsidRPr="00984E17">
        <w:rPr>
          <w:rFonts w:ascii="Times" w:hAnsi="Times" w:cs="Times"/>
          <w:i/>
          <w:color w:val="262626"/>
          <w:lang w:val="en-GB"/>
        </w:rPr>
        <w:t>eneficium</w:t>
      </w:r>
      <w:r w:rsidR="00874605" w:rsidRPr="00984E17">
        <w:rPr>
          <w:rFonts w:ascii="Times" w:hAnsi="Times" w:cs="Times"/>
          <w:color w:val="262626"/>
          <w:lang w:val="en-GB"/>
        </w:rPr>
        <w:t xml:space="preserve"> is that it requires at least a second person</w:t>
      </w:r>
      <w:r w:rsidR="000E523F" w:rsidRPr="000E523F">
        <w:rPr>
          <w:rFonts w:ascii="Times" w:hAnsi="Times" w:cs="Times"/>
          <w:b/>
          <w:color w:val="262626"/>
          <w:sz w:val="28"/>
          <w:szCs w:val="28"/>
          <w:lang w:val="en-GB"/>
        </w:rPr>
        <w:t>26</w:t>
      </w:r>
      <w:r w:rsidR="00874605" w:rsidRPr="00984E17">
        <w:rPr>
          <w:rFonts w:ascii="Times" w:hAnsi="Times" w:cs="Times"/>
          <w:color w:val="262626"/>
          <w:lang w:val="en-GB"/>
        </w:rPr>
        <w:t xml:space="preserve">. </w:t>
      </w:r>
      <w:r w:rsidR="00D64B94" w:rsidRPr="00984E17">
        <w:rPr>
          <w:rFonts w:ascii="Times" w:hAnsi="Times" w:cs="Times"/>
          <w:color w:val="262626"/>
          <w:lang w:val="en-GB"/>
        </w:rPr>
        <w:t>It is a practice of virtuous inter</w:t>
      </w:r>
      <w:r w:rsidR="0034505E" w:rsidRPr="00984E17">
        <w:rPr>
          <w:rFonts w:ascii="Times" w:hAnsi="Times" w:cs="Times"/>
          <w:color w:val="262626"/>
          <w:lang w:val="en-GB"/>
        </w:rPr>
        <w:t>-</w:t>
      </w:r>
      <w:r w:rsidR="00D64B94" w:rsidRPr="00984E17">
        <w:rPr>
          <w:rFonts w:ascii="Times" w:hAnsi="Times" w:cs="Times"/>
          <w:color w:val="262626"/>
          <w:lang w:val="en-GB"/>
        </w:rPr>
        <w:t xml:space="preserve">subjectivity, by which one tries to escape the temptation of hiding oneself behind a fallacious appearance. To use a geometrical metaphor, a point is at the junction of an infinite number of lines, while between two points you can have only one line. In the </w:t>
      </w:r>
      <w:r w:rsidR="00D64B94" w:rsidRPr="00984E17">
        <w:rPr>
          <w:rFonts w:ascii="Times" w:hAnsi="Times" w:cs="Times"/>
          <w:i/>
          <w:color w:val="262626"/>
          <w:lang w:val="en-GB"/>
        </w:rPr>
        <w:t xml:space="preserve">beneficium </w:t>
      </w:r>
      <w:r w:rsidR="00D64B94" w:rsidRPr="00984E17">
        <w:rPr>
          <w:rFonts w:ascii="Times" w:hAnsi="Times" w:cs="Times"/>
          <w:color w:val="262626"/>
          <w:lang w:val="en-GB"/>
        </w:rPr>
        <w:t xml:space="preserve">the </w:t>
      </w:r>
      <w:r w:rsidR="00D64B94" w:rsidRPr="000E523F">
        <w:rPr>
          <w:rFonts w:ascii="Times" w:hAnsi="Times" w:cs="Times"/>
          <w:i/>
          <w:color w:val="262626"/>
          <w:lang w:val="en-GB"/>
        </w:rPr>
        <w:t>persona</w:t>
      </w:r>
      <w:r w:rsidR="00D64B94" w:rsidRPr="00984E17">
        <w:rPr>
          <w:rFonts w:ascii="Times" w:hAnsi="Times" w:cs="Times"/>
          <w:color w:val="262626"/>
          <w:lang w:val="en-GB"/>
        </w:rPr>
        <w:t xml:space="preserve"> is no more a reference to the world of theatre, its paradigm comes from sport, a field in which each one has to adapt to the characteristics and the gests of the other</w:t>
      </w:r>
      <w:r w:rsidR="00D64B94" w:rsidRPr="00984E17">
        <w:rPr>
          <w:rFonts w:ascii="Times" w:hAnsi="Times" w:cs="Times"/>
          <w:color w:val="262626"/>
          <w:lang w:val="en-AU"/>
        </w:rPr>
        <w:t xml:space="preserve">. </w:t>
      </w:r>
      <w:r w:rsidR="008906DE" w:rsidRPr="00984E17">
        <w:rPr>
          <w:rFonts w:ascii="Times" w:hAnsi="Times" w:cs="Times"/>
          <w:color w:val="262626"/>
          <w:lang w:val="en-AU"/>
        </w:rPr>
        <w:t xml:space="preserve">To give something requires a kind of harmony between the benefactor and the one who receives the </w:t>
      </w:r>
      <w:r w:rsidR="008906DE" w:rsidRPr="00984E17">
        <w:rPr>
          <w:rFonts w:ascii="Times" w:hAnsi="Times" w:cs="Times"/>
          <w:i/>
          <w:color w:val="262626"/>
          <w:lang w:val="en-AU"/>
        </w:rPr>
        <w:t>beneficium</w:t>
      </w:r>
      <w:r w:rsidR="008906DE" w:rsidRPr="00984E17">
        <w:rPr>
          <w:rFonts w:ascii="Times" w:hAnsi="Times" w:cs="Times"/>
          <w:color w:val="262626"/>
          <w:lang w:val="en-AU"/>
        </w:rPr>
        <w:t xml:space="preserve">. This change of paradigm has important consequences. In the tragedy the </w:t>
      </w:r>
      <w:r w:rsidR="00984E17">
        <w:rPr>
          <w:rFonts w:ascii="Times" w:hAnsi="Times" w:cs="Times"/>
          <w:color w:val="262626"/>
          <w:lang w:val="en-AU"/>
        </w:rPr>
        <w:t xml:space="preserve">character is unable to follow a kind of </w:t>
      </w:r>
      <w:r w:rsidR="008906DE" w:rsidRPr="00984E17">
        <w:rPr>
          <w:rFonts w:ascii="Times" w:hAnsi="Times" w:cs="Times"/>
          <w:color w:val="262626"/>
          <w:lang w:val="en-AU"/>
        </w:rPr>
        <w:t xml:space="preserve">logic other than that of his/her passion. The monstrous acting of Medea is fundamentally the expression of an absolute </w:t>
      </w:r>
      <w:r w:rsidR="0034505E" w:rsidRPr="00984E17">
        <w:rPr>
          <w:rFonts w:ascii="Times" w:hAnsi="Times" w:cs="Times"/>
          <w:color w:val="262626"/>
          <w:lang w:val="en-AU"/>
        </w:rPr>
        <w:t>solitude</w:t>
      </w:r>
      <w:r w:rsidR="008906DE" w:rsidRPr="00984E17">
        <w:rPr>
          <w:rFonts w:ascii="Times" w:hAnsi="Times" w:cs="Times"/>
          <w:color w:val="262626"/>
          <w:lang w:val="en-AU"/>
        </w:rPr>
        <w:t xml:space="preserve">, her children are essentially the tools of her </w:t>
      </w:r>
      <w:r w:rsidR="0087315F" w:rsidRPr="00984E17">
        <w:rPr>
          <w:rFonts w:ascii="Times" w:hAnsi="Times" w:cs="Times"/>
          <w:color w:val="262626"/>
          <w:lang w:val="en-AU"/>
        </w:rPr>
        <w:t>revenge</w:t>
      </w:r>
      <w:r w:rsidR="008906DE" w:rsidRPr="00984E17">
        <w:rPr>
          <w:rFonts w:ascii="Times" w:hAnsi="Times" w:cs="Times"/>
          <w:color w:val="262626"/>
          <w:lang w:val="en-AU"/>
        </w:rPr>
        <w:t>. At the contra</w:t>
      </w:r>
      <w:r w:rsidR="0034505E" w:rsidRPr="00984E17">
        <w:rPr>
          <w:rFonts w:ascii="Times" w:hAnsi="Times" w:cs="Times"/>
          <w:color w:val="262626"/>
          <w:lang w:val="en-AU"/>
        </w:rPr>
        <w:t>r</w:t>
      </w:r>
      <w:r w:rsidR="008906DE" w:rsidRPr="00984E17">
        <w:rPr>
          <w:rFonts w:ascii="Times" w:hAnsi="Times" w:cs="Times"/>
          <w:color w:val="262626"/>
          <w:lang w:val="en-AU"/>
        </w:rPr>
        <w:t xml:space="preserve">y, in the </w:t>
      </w:r>
      <w:r w:rsidR="008906DE" w:rsidRPr="00984E17">
        <w:rPr>
          <w:rFonts w:ascii="Times" w:hAnsi="Times" w:cs="Times"/>
          <w:i/>
          <w:color w:val="262626"/>
          <w:lang w:val="en-AU"/>
        </w:rPr>
        <w:t>beneficium</w:t>
      </w:r>
      <w:r w:rsidR="008906DE" w:rsidRPr="00984E17">
        <w:rPr>
          <w:rFonts w:ascii="Times" w:hAnsi="Times" w:cs="Times"/>
          <w:color w:val="262626"/>
          <w:lang w:val="en-AU"/>
        </w:rPr>
        <w:t xml:space="preserve">, the attention to the other, to his/her </w:t>
      </w:r>
      <w:r w:rsidR="008906DE" w:rsidRPr="002F3FD8">
        <w:rPr>
          <w:rFonts w:ascii="Times" w:hAnsi="Times" w:cs="Times"/>
          <w:i/>
          <w:color w:val="262626"/>
          <w:lang w:val="en-AU"/>
        </w:rPr>
        <w:t>persona</w:t>
      </w:r>
      <w:r w:rsidR="008906DE" w:rsidRPr="00984E17">
        <w:rPr>
          <w:rFonts w:ascii="Times" w:hAnsi="Times" w:cs="Times"/>
          <w:color w:val="262626"/>
          <w:lang w:val="en-AU"/>
        </w:rPr>
        <w:t xml:space="preserve"> is the condition of the realisation of the </w:t>
      </w:r>
      <w:r w:rsidR="008906DE" w:rsidRPr="00984E17">
        <w:rPr>
          <w:rFonts w:ascii="Times" w:hAnsi="Times" w:cs="Times"/>
          <w:i/>
          <w:color w:val="262626"/>
          <w:lang w:val="en-AU"/>
        </w:rPr>
        <w:t>beneficium</w:t>
      </w:r>
      <w:r w:rsidR="008906DE" w:rsidRPr="00984E17">
        <w:rPr>
          <w:rFonts w:ascii="Times" w:hAnsi="Times" w:cs="Times"/>
          <w:color w:val="262626"/>
          <w:lang w:val="en-AU"/>
        </w:rPr>
        <w:t xml:space="preserve">. We find in this treatise a great deal of terms like </w:t>
      </w:r>
      <w:r w:rsidR="008906DE" w:rsidRPr="00984E17">
        <w:rPr>
          <w:rFonts w:ascii="Times" w:hAnsi="Times" w:cs="Times"/>
          <w:i/>
          <w:color w:val="262626"/>
          <w:lang w:val="en-AU"/>
        </w:rPr>
        <w:t>aestimare</w:t>
      </w:r>
      <w:r w:rsidR="0034505E" w:rsidRPr="00984E17">
        <w:rPr>
          <w:rFonts w:ascii="Times" w:hAnsi="Times" w:cs="Times"/>
          <w:color w:val="262626"/>
          <w:lang w:val="en-AU"/>
        </w:rPr>
        <w:t>,</w:t>
      </w:r>
      <w:r w:rsidR="008906DE" w:rsidRPr="00984E17">
        <w:rPr>
          <w:rFonts w:ascii="Times" w:hAnsi="Times" w:cs="Times"/>
          <w:color w:val="262626"/>
          <w:lang w:val="en-AU"/>
        </w:rPr>
        <w:t xml:space="preserve"> </w:t>
      </w:r>
      <w:r w:rsidR="008906DE" w:rsidRPr="00984E17">
        <w:rPr>
          <w:rFonts w:ascii="Times" w:hAnsi="Times" w:cs="Times"/>
          <w:i/>
          <w:color w:val="262626"/>
          <w:lang w:val="en-AU"/>
        </w:rPr>
        <w:t>obser</w:t>
      </w:r>
      <w:r w:rsidR="0034505E" w:rsidRPr="00984E17">
        <w:rPr>
          <w:rFonts w:ascii="Times" w:hAnsi="Times" w:cs="Times"/>
          <w:i/>
          <w:color w:val="262626"/>
          <w:lang w:val="en-AU"/>
        </w:rPr>
        <w:t>u</w:t>
      </w:r>
      <w:r w:rsidR="008906DE" w:rsidRPr="00984E17">
        <w:rPr>
          <w:rFonts w:ascii="Times" w:hAnsi="Times" w:cs="Times"/>
          <w:i/>
          <w:color w:val="262626"/>
          <w:lang w:val="en-AU"/>
        </w:rPr>
        <w:t>are</w:t>
      </w:r>
      <w:r w:rsidR="008906DE" w:rsidRPr="00984E17">
        <w:rPr>
          <w:rFonts w:ascii="Times" w:hAnsi="Times" w:cs="Times"/>
          <w:color w:val="262626"/>
          <w:lang w:val="en-AU"/>
        </w:rPr>
        <w:t xml:space="preserve">, which all express the presence of a </w:t>
      </w:r>
      <w:r w:rsidR="0087315F" w:rsidRPr="00984E17">
        <w:rPr>
          <w:rFonts w:ascii="Times" w:hAnsi="Times" w:cs="Times"/>
          <w:color w:val="262626"/>
          <w:lang w:val="en-AU"/>
        </w:rPr>
        <w:t>eyes</w:t>
      </w:r>
      <w:r w:rsidR="008906DE" w:rsidRPr="00984E17">
        <w:rPr>
          <w:rFonts w:ascii="Times" w:hAnsi="Times" w:cs="Times"/>
          <w:i/>
          <w:color w:val="262626"/>
          <w:lang w:val="en-AU"/>
        </w:rPr>
        <w:t xml:space="preserve"> </w:t>
      </w:r>
      <w:r w:rsidR="008906DE" w:rsidRPr="00984E17">
        <w:rPr>
          <w:rFonts w:ascii="Times" w:hAnsi="Times" w:cs="Times"/>
          <w:color w:val="262626"/>
          <w:lang w:val="en-AU"/>
        </w:rPr>
        <w:t>that evalu</w:t>
      </w:r>
      <w:r w:rsidR="00ED29F9" w:rsidRPr="00984E17">
        <w:rPr>
          <w:rFonts w:ascii="Times" w:hAnsi="Times" w:cs="Times"/>
          <w:color w:val="262626"/>
          <w:lang w:val="en-AU"/>
        </w:rPr>
        <w:t>at</w:t>
      </w:r>
      <w:r w:rsidR="008906DE" w:rsidRPr="00984E17">
        <w:rPr>
          <w:rFonts w:ascii="Times" w:hAnsi="Times" w:cs="Times"/>
          <w:color w:val="262626"/>
          <w:lang w:val="en-AU"/>
        </w:rPr>
        <w:t>e and</w:t>
      </w:r>
      <w:r w:rsidR="0087315F" w:rsidRPr="00984E17">
        <w:rPr>
          <w:rFonts w:ascii="Times" w:hAnsi="Times" w:cs="Times"/>
          <w:color w:val="262626"/>
          <w:lang w:val="en-AU"/>
        </w:rPr>
        <w:t xml:space="preserve"> calculate</w:t>
      </w:r>
      <w:r w:rsidR="002F3FD8" w:rsidRPr="002F3FD8">
        <w:rPr>
          <w:rFonts w:ascii="Times" w:hAnsi="Times" w:cs="Times"/>
          <w:b/>
          <w:color w:val="262626"/>
          <w:sz w:val="28"/>
          <w:szCs w:val="28"/>
          <w:lang w:val="en-AU"/>
        </w:rPr>
        <w:t>27</w:t>
      </w:r>
      <w:r w:rsidR="008906DE" w:rsidRPr="00984E17">
        <w:rPr>
          <w:rFonts w:ascii="Times" w:hAnsi="Times" w:cs="Times"/>
          <w:color w:val="262626"/>
          <w:lang w:val="en-AU"/>
        </w:rPr>
        <w:t xml:space="preserve">. The </w:t>
      </w:r>
      <w:r w:rsidR="008906DE" w:rsidRPr="00984E17">
        <w:rPr>
          <w:rFonts w:ascii="Times" w:hAnsi="Times" w:cs="Times"/>
          <w:i/>
          <w:color w:val="262626"/>
          <w:lang w:val="en-AU"/>
        </w:rPr>
        <w:t>beneficium</w:t>
      </w:r>
      <w:r w:rsidR="008906DE" w:rsidRPr="00984E17">
        <w:rPr>
          <w:rFonts w:ascii="Times" w:hAnsi="Times" w:cs="Times"/>
          <w:color w:val="262626"/>
          <w:lang w:val="en-AU"/>
        </w:rPr>
        <w:t xml:space="preserve"> is, in the field of human relations, the equivalent of what J. Brunschwig called the "conjuntive model"</w:t>
      </w:r>
      <w:r w:rsidR="00C755A5" w:rsidRPr="00C755A5">
        <w:rPr>
          <w:rFonts w:ascii="Times" w:hAnsi="Times" w:cs="Times"/>
          <w:b/>
          <w:color w:val="262626"/>
          <w:sz w:val="28"/>
          <w:szCs w:val="28"/>
          <w:lang w:val="en-AU"/>
        </w:rPr>
        <w:t>28</w:t>
      </w:r>
      <w:r w:rsidR="008906DE" w:rsidRPr="00984E17">
        <w:rPr>
          <w:rFonts w:ascii="Times" w:hAnsi="Times" w:cs="Times"/>
          <w:color w:val="262626"/>
          <w:lang w:val="en-AU"/>
        </w:rPr>
        <w:t xml:space="preserve">, that is to say a structure in which each element depends on the other. </w:t>
      </w:r>
      <w:r w:rsidR="00D67721" w:rsidRPr="00984E17">
        <w:rPr>
          <w:rFonts w:ascii="Times" w:hAnsi="Times" w:cs="Times"/>
          <w:color w:val="262626"/>
          <w:lang w:val="en-AU"/>
        </w:rPr>
        <w:t xml:space="preserve">In the theatre, the spectator can only see Oedipus or Medea going to their destiny, while in the </w:t>
      </w:r>
      <w:r w:rsidR="00D67721" w:rsidRPr="00984E17">
        <w:rPr>
          <w:rFonts w:ascii="Times" w:hAnsi="Times" w:cs="Times"/>
          <w:i/>
          <w:color w:val="262626"/>
          <w:lang w:val="en-AU"/>
        </w:rPr>
        <w:t>beneficium</w:t>
      </w:r>
      <w:r w:rsidR="00D67721" w:rsidRPr="00984E17">
        <w:rPr>
          <w:rFonts w:ascii="Times" w:hAnsi="Times" w:cs="Times"/>
          <w:color w:val="262626"/>
          <w:lang w:val="en-AU"/>
        </w:rPr>
        <w:t xml:space="preserve"> the sight is in action or at least a regulator of the action. The </w:t>
      </w:r>
      <w:r w:rsidR="002F3FD8" w:rsidRPr="00C755A5">
        <w:rPr>
          <w:rFonts w:ascii="Times" w:hAnsi="Times" w:cs="Times"/>
          <w:i/>
          <w:color w:val="262626"/>
          <w:lang w:val="en-AU"/>
        </w:rPr>
        <w:t>persona</w:t>
      </w:r>
      <w:r w:rsidR="002F3FD8" w:rsidRPr="00984E17">
        <w:rPr>
          <w:rFonts w:ascii="Times" w:hAnsi="Times" w:cs="Times"/>
          <w:color w:val="262626"/>
          <w:lang w:val="en-AU"/>
        </w:rPr>
        <w:t xml:space="preserve"> </w:t>
      </w:r>
      <w:r w:rsidR="00D67721" w:rsidRPr="00984E17">
        <w:rPr>
          <w:rFonts w:ascii="Times" w:hAnsi="Times" w:cs="Times"/>
          <w:color w:val="262626"/>
          <w:lang w:val="en-AU"/>
        </w:rPr>
        <w:t xml:space="preserve">becomes in the context of the </w:t>
      </w:r>
      <w:r w:rsidR="00D67721" w:rsidRPr="00984E17">
        <w:rPr>
          <w:rFonts w:ascii="Times" w:hAnsi="Times" w:cs="Times"/>
          <w:i/>
          <w:color w:val="262626"/>
          <w:lang w:val="en-AU"/>
        </w:rPr>
        <w:t>beneficium</w:t>
      </w:r>
      <w:r w:rsidR="00D67721" w:rsidRPr="00984E17">
        <w:rPr>
          <w:rFonts w:ascii="Times" w:hAnsi="Times" w:cs="Times"/>
          <w:color w:val="262626"/>
          <w:lang w:val="en-AU"/>
        </w:rPr>
        <w:t xml:space="preserve"> </w:t>
      </w:r>
      <w:r w:rsidR="0087315F" w:rsidRPr="00984E17">
        <w:rPr>
          <w:rFonts w:ascii="Times" w:hAnsi="Times" w:cs="Times"/>
          <w:color w:val="262626"/>
          <w:lang w:val="en-AU"/>
        </w:rPr>
        <w:t>a step</w:t>
      </w:r>
      <w:r w:rsidR="00D67721" w:rsidRPr="00984E17">
        <w:rPr>
          <w:rFonts w:ascii="Times" w:hAnsi="Times" w:cs="Times"/>
          <w:color w:val="262626"/>
          <w:lang w:val="en-AU"/>
        </w:rPr>
        <w:t xml:space="preserve">  that allows the human being to express his aptitude to social ethics, it is the essence of an individual and through him of human nature, expressed through the function of donator or receptor. To give, to receive are personae not only chosen by the individual but also given by nature, in a way that allows everyone the possibility of adapting them to the social context, to the peculiarities of the other and, l</w:t>
      </w:r>
      <w:r w:rsidR="004150CC" w:rsidRPr="00984E17">
        <w:rPr>
          <w:rFonts w:ascii="Times" w:hAnsi="Times" w:cs="Times"/>
          <w:color w:val="262626"/>
          <w:lang w:val="en-AU"/>
        </w:rPr>
        <w:t xml:space="preserve">ast but not least, to himself/herself. </w:t>
      </w:r>
    </w:p>
    <w:p w:rsidR="004150CC" w:rsidRPr="00984E17" w:rsidRDefault="004150CC" w:rsidP="008906DE">
      <w:pPr>
        <w:spacing w:after="0"/>
        <w:ind w:firstLine="708"/>
        <w:jc w:val="both"/>
        <w:rPr>
          <w:rFonts w:ascii="Times" w:hAnsi="Times" w:cs="Times"/>
          <w:i/>
          <w:color w:val="262626"/>
          <w:lang w:val="en-AU"/>
        </w:rPr>
      </w:pPr>
      <w:r w:rsidRPr="00984E17">
        <w:rPr>
          <w:rFonts w:ascii="Times" w:hAnsi="Times" w:cs="Times"/>
          <w:color w:val="262626"/>
          <w:lang w:val="en-AU"/>
        </w:rPr>
        <w:t xml:space="preserve">Without entering the very controverted problem of the chronology of the Senecan work, it can be said that his thought was able to </w:t>
      </w:r>
      <w:r w:rsidR="002F3FD8" w:rsidRPr="002F3FD8">
        <w:rPr>
          <w:rFonts w:ascii="Times" w:hAnsi="Times" w:cs="Times"/>
          <w:color w:val="262626"/>
          <w:lang w:val="en-AU"/>
        </w:rPr>
        <w:t>evolve</w:t>
      </w:r>
      <w:r w:rsidRPr="00984E17">
        <w:rPr>
          <w:rFonts w:ascii="Times" w:hAnsi="Times" w:cs="Times"/>
          <w:color w:val="262626"/>
          <w:lang w:val="en-AU"/>
        </w:rPr>
        <w:t xml:space="preserve"> and that it did not stopped in a </w:t>
      </w:r>
      <w:r w:rsidR="0087315F" w:rsidRPr="00984E17">
        <w:rPr>
          <w:rFonts w:ascii="Times" w:hAnsi="Times" w:cs="Times"/>
          <w:color w:val="000000" w:themeColor="text1"/>
          <w:lang w:val="en-AU"/>
        </w:rPr>
        <w:t>c</w:t>
      </w:r>
      <w:r w:rsidR="002F3FD8">
        <w:rPr>
          <w:rFonts w:ascii="Times" w:hAnsi="Times" w:cs="Times"/>
          <w:color w:val="000000" w:themeColor="text1"/>
          <w:lang w:val="en-AU"/>
        </w:rPr>
        <w:t xml:space="preserve">aricatural </w:t>
      </w:r>
      <w:r w:rsidRPr="00984E17">
        <w:rPr>
          <w:rFonts w:ascii="Times" w:hAnsi="Times" w:cs="Times"/>
          <w:color w:val="000000" w:themeColor="text1"/>
          <w:lang w:val="en-AU"/>
        </w:rPr>
        <w:t xml:space="preserve">perception of the </w:t>
      </w:r>
      <w:r w:rsidRPr="00984E17">
        <w:rPr>
          <w:rFonts w:ascii="Times" w:hAnsi="Times" w:cs="Times"/>
          <w:i/>
          <w:color w:val="000000" w:themeColor="text1"/>
          <w:lang w:val="en-AU"/>
        </w:rPr>
        <w:t>persona</w:t>
      </w:r>
      <w:r w:rsidRPr="00984E17">
        <w:rPr>
          <w:rFonts w:ascii="Times" w:hAnsi="Times" w:cs="Times"/>
          <w:color w:val="000000" w:themeColor="text1"/>
          <w:lang w:val="en-AU"/>
        </w:rPr>
        <w:t>. Did this evolution bring him closer to the Ciceronian</w:t>
      </w:r>
      <w:r w:rsidRPr="00984E17">
        <w:rPr>
          <w:rFonts w:ascii="Times" w:hAnsi="Times" w:cs="Times"/>
          <w:color w:val="262626"/>
          <w:lang w:val="en-AU"/>
        </w:rPr>
        <w:t xml:space="preserve"> theory of the four </w:t>
      </w:r>
      <w:r w:rsidR="002F3FD8">
        <w:rPr>
          <w:rFonts w:ascii="Times" w:hAnsi="Times" w:cs="Times"/>
          <w:i/>
          <w:color w:val="262626"/>
          <w:lang w:val="en-AU"/>
        </w:rPr>
        <w:t>personae?</w:t>
      </w:r>
    </w:p>
    <w:p w:rsidR="004150CC" w:rsidRPr="00984E17" w:rsidRDefault="004150CC" w:rsidP="008906DE">
      <w:pPr>
        <w:spacing w:after="0"/>
        <w:ind w:firstLine="708"/>
        <w:jc w:val="both"/>
        <w:rPr>
          <w:rFonts w:ascii="Times" w:hAnsi="Times" w:cs="Times"/>
          <w:color w:val="262626"/>
          <w:lang w:val="en-AU"/>
        </w:rPr>
      </w:pPr>
      <w:r w:rsidRPr="00984E17">
        <w:rPr>
          <w:rFonts w:ascii="Times" w:hAnsi="Times" w:cs="Times"/>
          <w:color w:val="262626"/>
          <w:lang w:val="en-AU"/>
        </w:rPr>
        <w:t xml:space="preserve">Some passages can help us to sketch an answer to that question. </w:t>
      </w:r>
    </w:p>
    <w:p w:rsidR="004150CC" w:rsidRPr="00984E17" w:rsidRDefault="004150CC" w:rsidP="008906DE">
      <w:pPr>
        <w:spacing w:after="0"/>
        <w:ind w:firstLine="708"/>
        <w:jc w:val="both"/>
        <w:rPr>
          <w:rFonts w:ascii="Times" w:hAnsi="Times" w:cs="Times"/>
          <w:color w:val="262626"/>
          <w:lang w:val="en-AU"/>
        </w:rPr>
      </w:pPr>
      <w:r w:rsidRPr="00984E17">
        <w:rPr>
          <w:rFonts w:ascii="Times" w:hAnsi="Times" w:cs="Times"/>
          <w:color w:val="262626"/>
          <w:lang w:val="en-AU"/>
        </w:rPr>
        <w:t xml:space="preserve">In </w:t>
      </w:r>
      <w:r w:rsidRPr="00C755A5">
        <w:rPr>
          <w:rFonts w:ascii="Times" w:hAnsi="Times" w:cs="Times"/>
          <w:i/>
          <w:color w:val="262626"/>
          <w:lang w:val="en-AU"/>
        </w:rPr>
        <w:t>Ep.</w:t>
      </w:r>
      <w:r w:rsidRPr="00984E17">
        <w:rPr>
          <w:rFonts w:ascii="Times" w:hAnsi="Times" w:cs="Times"/>
          <w:color w:val="262626"/>
          <w:lang w:val="en-AU"/>
        </w:rPr>
        <w:t xml:space="preserve"> 85, 35, the philosopher evokes the complexity of the function of the pilot of a ship. He says that he has two personae</w:t>
      </w:r>
      <w:r w:rsidR="00C755A5" w:rsidRPr="00EC29E6">
        <w:rPr>
          <w:rFonts w:ascii="Times" w:hAnsi="Times" w:cs="Times"/>
          <w:b/>
          <w:color w:val="262626"/>
          <w:sz w:val="28"/>
          <w:szCs w:val="28"/>
          <w:lang w:val="en-AU"/>
        </w:rPr>
        <w:t>29</w:t>
      </w:r>
      <w:r w:rsidRPr="00984E17">
        <w:rPr>
          <w:rFonts w:ascii="Times" w:hAnsi="Times" w:cs="Times"/>
          <w:color w:val="262626"/>
          <w:lang w:val="en-AU"/>
        </w:rPr>
        <w:t xml:space="preserve">. He has in common with the travellers the fact that he is on the same boat. But, at the same time, he has an exclusive status, since he </w:t>
      </w:r>
      <w:r w:rsidR="0087315F" w:rsidRPr="00984E17">
        <w:rPr>
          <w:rFonts w:ascii="Times" w:hAnsi="Times" w:cs="Times"/>
          <w:color w:val="262626"/>
          <w:lang w:val="en-AU"/>
        </w:rPr>
        <w:t xml:space="preserve">steers the boat, he is, as we say in French, "le seul maître à bord". </w:t>
      </w:r>
      <w:r w:rsidR="00BA0FF2" w:rsidRPr="00984E17">
        <w:rPr>
          <w:rFonts w:ascii="Times" w:hAnsi="Times" w:cs="Times"/>
          <w:color w:val="262626"/>
          <w:lang w:val="en-AU"/>
        </w:rPr>
        <w:t xml:space="preserve">Of course, we are still far from the Ciceronian theory, but at the same time Seneca implicitly admits that one person car at the same time embody two different </w:t>
      </w:r>
      <w:r w:rsidR="00BA0FF2" w:rsidRPr="00984E17">
        <w:rPr>
          <w:rFonts w:ascii="Times" w:hAnsi="Times" w:cs="Times"/>
          <w:i/>
          <w:color w:val="262626"/>
          <w:lang w:val="en-AU"/>
        </w:rPr>
        <w:t>personae</w:t>
      </w:r>
      <w:r w:rsidR="00BA0FF2" w:rsidRPr="00984E17">
        <w:rPr>
          <w:rFonts w:ascii="Times" w:hAnsi="Times" w:cs="Times"/>
          <w:color w:val="262626"/>
          <w:lang w:val="en-AU"/>
        </w:rPr>
        <w:t xml:space="preserve">. That can be interpreted as a step in direction of the idea that an individual actually is a combination of </w:t>
      </w:r>
      <w:r w:rsidR="00BA0FF2" w:rsidRPr="00984E17">
        <w:rPr>
          <w:rFonts w:ascii="Times" w:hAnsi="Times" w:cs="Times"/>
          <w:i/>
          <w:color w:val="262626"/>
          <w:lang w:val="en-AU"/>
        </w:rPr>
        <w:t>personae</w:t>
      </w:r>
      <w:r w:rsidR="00BA0FF2" w:rsidRPr="00984E17">
        <w:rPr>
          <w:rFonts w:ascii="Times" w:hAnsi="Times" w:cs="Times"/>
          <w:color w:val="262626"/>
          <w:lang w:val="en-AU"/>
        </w:rPr>
        <w:t xml:space="preserve">. </w:t>
      </w:r>
    </w:p>
    <w:p w:rsidR="00BA0FF2" w:rsidRPr="00984E17" w:rsidRDefault="00BA0FF2" w:rsidP="008906DE">
      <w:pPr>
        <w:spacing w:after="0"/>
        <w:ind w:firstLine="708"/>
        <w:jc w:val="both"/>
        <w:rPr>
          <w:rFonts w:ascii="Times" w:hAnsi="Times" w:cs="Times"/>
          <w:color w:val="262626"/>
          <w:lang w:val="en-AU"/>
        </w:rPr>
      </w:pPr>
      <w:r w:rsidRPr="00984E17">
        <w:rPr>
          <w:rFonts w:ascii="Times" w:hAnsi="Times" w:cs="Times"/>
          <w:color w:val="262626"/>
          <w:lang w:val="en-AU"/>
        </w:rPr>
        <w:t xml:space="preserve">In </w:t>
      </w:r>
      <w:r w:rsidRPr="00984E17">
        <w:rPr>
          <w:rFonts w:ascii="Times" w:hAnsi="Times" w:cs="Times"/>
          <w:i/>
          <w:color w:val="262626"/>
          <w:lang w:val="en-AU"/>
        </w:rPr>
        <w:t>Ep</w:t>
      </w:r>
      <w:r w:rsidRPr="00984E17">
        <w:rPr>
          <w:rFonts w:ascii="Times" w:hAnsi="Times" w:cs="Times"/>
          <w:color w:val="262626"/>
          <w:lang w:val="en-AU"/>
        </w:rPr>
        <w:t>. 94, 1</w:t>
      </w:r>
      <w:r w:rsidR="002F3FD8">
        <w:rPr>
          <w:rFonts w:ascii="Times" w:hAnsi="Times" w:cs="Times"/>
          <w:color w:val="262626"/>
          <w:lang w:val="en-AU"/>
        </w:rPr>
        <w:t xml:space="preserve"> </w:t>
      </w:r>
      <w:r w:rsidR="002F3FD8" w:rsidRPr="002F3FD8">
        <w:rPr>
          <w:rFonts w:ascii="Times" w:hAnsi="Times" w:cs="Times"/>
          <w:b/>
          <w:color w:val="262626"/>
          <w:sz w:val="28"/>
          <w:szCs w:val="28"/>
          <w:lang w:val="en-AU"/>
        </w:rPr>
        <w:t>30</w:t>
      </w:r>
      <w:r w:rsidRPr="002F3FD8">
        <w:rPr>
          <w:rFonts w:ascii="Times" w:hAnsi="Times" w:cs="Times"/>
          <w:b/>
          <w:color w:val="262626"/>
          <w:sz w:val="28"/>
          <w:szCs w:val="28"/>
          <w:lang w:val="en-AU"/>
        </w:rPr>
        <w:t>,</w:t>
      </w:r>
      <w:r w:rsidRPr="00984E17">
        <w:rPr>
          <w:rFonts w:ascii="Times" w:hAnsi="Times" w:cs="Times"/>
          <w:color w:val="262626"/>
          <w:lang w:val="en-AU"/>
        </w:rPr>
        <w:t xml:space="preserve"> Seneca opposes Aristo, the heterodox Stoic philosopher, who wanted to get rid of the </w:t>
      </w:r>
      <w:r w:rsidRPr="00984E17">
        <w:rPr>
          <w:rFonts w:ascii="Times" w:hAnsi="Times" w:cs="Times"/>
          <w:i/>
          <w:color w:val="262626"/>
          <w:lang w:val="en-AU"/>
        </w:rPr>
        <w:t>praecepta</w:t>
      </w:r>
      <w:r w:rsidRPr="00984E17">
        <w:rPr>
          <w:rFonts w:ascii="Times" w:hAnsi="Times" w:cs="Times"/>
          <w:color w:val="262626"/>
          <w:lang w:val="en-AU"/>
        </w:rPr>
        <w:t>, the particular advises, and pretended to build ethics only with general dogmas. His purpose was not to reach progress in ethics but to define the absolute Good as the unique target. Se</w:t>
      </w:r>
      <w:r w:rsidR="00C755A5">
        <w:rPr>
          <w:rFonts w:ascii="Times" w:hAnsi="Times" w:cs="Times"/>
          <w:color w:val="262626"/>
          <w:lang w:val="en-AU"/>
        </w:rPr>
        <w:t>neca's position has two aspects</w:t>
      </w:r>
      <w:r w:rsidRPr="00984E17">
        <w:rPr>
          <w:rFonts w:ascii="Times" w:hAnsi="Times" w:cs="Times"/>
          <w:color w:val="262626"/>
          <w:lang w:val="en-AU"/>
        </w:rPr>
        <w:t>: he both opposes so rigid a dogmatism and he does not accept the ignorance of the specificity of each situation, each individuality. The universal perspective (</w:t>
      </w:r>
      <w:r w:rsidRPr="00984E17">
        <w:rPr>
          <w:rFonts w:ascii="Times" w:hAnsi="Times" w:cs="Times"/>
          <w:i/>
          <w:color w:val="262626"/>
          <w:lang w:val="en-AU"/>
        </w:rPr>
        <w:t>in uniuersum componere hominem</w:t>
      </w:r>
      <w:r w:rsidRPr="00984E17">
        <w:rPr>
          <w:rFonts w:ascii="Times" w:hAnsi="Times" w:cs="Times"/>
          <w:color w:val="262626"/>
          <w:lang w:val="en-AU"/>
        </w:rPr>
        <w:t xml:space="preserve">) must be completed by the taking in account of individual situations through the different </w:t>
      </w:r>
      <w:r w:rsidRPr="00984E17">
        <w:rPr>
          <w:rFonts w:ascii="Times" w:hAnsi="Times" w:cs="Times"/>
          <w:i/>
          <w:color w:val="262626"/>
          <w:lang w:val="en-AU"/>
        </w:rPr>
        <w:t>personae</w:t>
      </w:r>
      <w:r w:rsidRPr="00984E17">
        <w:rPr>
          <w:rFonts w:ascii="Times" w:hAnsi="Times" w:cs="Times"/>
          <w:color w:val="262626"/>
          <w:lang w:val="en-AU"/>
        </w:rPr>
        <w:t xml:space="preserve">. From this point of view, </w:t>
      </w:r>
      <w:r w:rsidRPr="00984E17">
        <w:rPr>
          <w:rFonts w:ascii="Times" w:hAnsi="Times" w:cs="Times"/>
          <w:i/>
          <w:color w:val="262626"/>
          <w:lang w:val="en-AU"/>
        </w:rPr>
        <w:t>persona</w:t>
      </w:r>
      <w:r w:rsidRPr="00984E17">
        <w:rPr>
          <w:rFonts w:ascii="Times" w:hAnsi="Times" w:cs="Times"/>
          <w:color w:val="262626"/>
          <w:lang w:val="en-AU"/>
        </w:rPr>
        <w:t xml:space="preserve"> does not oppose to </w:t>
      </w:r>
      <w:r w:rsidRPr="00984E17">
        <w:rPr>
          <w:rFonts w:ascii="Times" w:hAnsi="Times" w:cs="Times"/>
          <w:i/>
          <w:color w:val="262626"/>
          <w:lang w:val="en-AU"/>
        </w:rPr>
        <w:t>natura</w:t>
      </w:r>
      <w:r w:rsidRPr="00984E17">
        <w:rPr>
          <w:rFonts w:ascii="Times" w:hAnsi="Times" w:cs="Times"/>
          <w:color w:val="262626"/>
          <w:lang w:val="en-AU"/>
        </w:rPr>
        <w:t xml:space="preserve">, it is an aspect of its variety. </w:t>
      </w:r>
    </w:p>
    <w:p w:rsidR="00BA0FF2" w:rsidRPr="00984E17" w:rsidRDefault="00BA0FF2" w:rsidP="008906DE">
      <w:pPr>
        <w:spacing w:after="0"/>
        <w:ind w:firstLine="708"/>
        <w:jc w:val="both"/>
        <w:rPr>
          <w:rFonts w:ascii="Times" w:hAnsi="Times" w:cs="Times"/>
          <w:color w:val="262626"/>
          <w:lang w:val="en-AU"/>
        </w:rPr>
      </w:pPr>
      <w:r w:rsidRPr="00984E17">
        <w:rPr>
          <w:rFonts w:ascii="Times" w:hAnsi="Times" w:cs="Times"/>
          <w:color w:val="262626"/>
          <w:lang w:val="en-AU"/>
        </w:rPr>
        <w:t xml:space="preserve">In </w:t>
      </w:r>
      <w:r w:rsidRPr="00984E17">
        <w:rPr>
          <w:rFonts w:ascii="Times" w:hAnsi="Times" w:cs="Times"/>
          <w:i/>
          <w:color w:val="262626"/>
          <w:lang w:val="en-AU"/>
        </w:rPr>
        <w:t>Benef</w:t>
      </w:r>
      <w:r w:rsidRPr="00984E17">
        <w:rPr>
          <w:rFonts w:ascii="Times" w:hAnsi="Times" w:cs="Times"/>
          <w:color w:val="262626"/>
          <w:lang w:val="en-AU"/>
        </w:rPr>
        <w:t>. III, 21, 2</w:t>
      </w:r>
      <w:r w:rsidR="00EC29E6">
        <w:rPr>
          <w:rFonts w:ascii="Times" w:hAnsi="Times" w:cs="Times"/>
          <w:color w:val="262626"/>
          <w:lang w:val="en-AU"/>
        </w:rPr>
        <w:t xml:space="preserve"> </w:t>
      </w:r>
      <w:r w:rsidR="00EC29E6" w:rsidRPr="00EC29E6">
        <w:rPr>
          <w:rFonts w:ascii="Times" w:hAnsi="Times" w:cs="Times"/>
          <w:b/>
          <w:color w:val="262626"/>
          <w:sz w:val="28"/>
          <w:szCs w:val="28"/>
          <w:lang w:val="en-AU"/>
        </w:rPr>
        <w:t>3</w:t>
      </w:r>
      <w:r w:rsidR="00523879">
        <w:rPr>
          <w:rFonts w:ascii="Times" w:hAnsi="Times" w:cs="Times"/>
          <w:b/>
          <w:color w:val="262626"/>
          <w:sz w:val="28"/>
          <w:szCs w:val="28"/>
          <w:lang w:val="en-AU"/>
        </w:rPr>
        <w:t>1</w:t>
      </w:r>
      <w:r w:rsidRPr="00984E17">
        <w:rPr>
          <w:rFonts w:ascii="Times" w:hAnsi="Times" w:cs="Times"/>
          <w:color w:val="262626"/>
          <w:lang w:val="en-AU"/>
        </w:rPr>
        <w:t xml:space="preserve">, Seneca compares the duty and the </w:t>
      </w:r>
      <w:r w:rsidRPr="00984E17">
        <w:rPr>
          <w:rFonts w:ascii="Times" w:hAnsi="Times" w:cs="Times"/>
          <w:i/>
          <w:color w:val="262626"/>
          <w:lang w:val="en-AU"/>
        </w:rPr>
        <w:t>beneficium</w:t>
      </w:r>
      <w:r w:rsidRPr="00984E17">
        <w:rPr>
          <w:rFonts w:ascii="Times" w:hAnsi="Times" w:cs="Times"/>
          <w:color w:val="262626"/>
          <w:lang w:val="en-AU"/>
        </w:rPr>
        <w:t xml:space="preserve">. To feed correctly a slave is a duty for his master. </w:t>
      </w:r>
      <w:r w:rsidR="00997475" w:rsidRPr="00984E17">
        <w:rPr>
          <w:rFonts w:ascii="Times" w:hAnsi="Times" w:cs="Times"/>
          <w:color w:val="262626"/>
          <w:lang w:val="en-AU"/>
        </w:rPr>
        <w:t xml:space="preserve">But if he treats his slave as a free person, with respect and friendship, he goes beyond what requires his situation of being the master and this is a free act of his will. Will is never presented by Seneca as a </w:t>
      </w:r>
      <w:r w:rsidR="00997475" w:rsidRPr="00984E17">
        <w:rPr>
          <w:rFonts w:ascii="Times" w:hAnsi="Times" w:cs="Times"/>
          <w:i/>
          <w:color w:val="262626"/>
          <w:lang w:val="en-AU"/>
        </w:rPr>
        <w:t>persona</w:t>
      </w:r>
      <w:r w:rsidR="00997475" w:rsidRPr="00984E17">
        <w:rPr>
          <w:rFonts w:ascii="Times" w:hAnsi="Times" w:cs="Times"/>
          <w:color w:val="262626"/>
          <w:lang w:val="en-AU"/>
        </w:rPr>
        <w:t xml:space="preserve">, at the contrary of Cicero. With a little bit of paradox we cans say that for him will is the </w:t>
      </w:r>
      <w:r w:rsidR="00997475" w:rsidRPr="00984E17">
        <w:rPr>
          <w:rFonts w:ascii="Times" w:hAnsi="Times" w:cs="Times"/>
          <w:i/>
          <w:color w:val="262626"/>
          <w:lang w:val="en-AU"/>
        </w:rPr>
        <w:t>persona</w:t>
      </w:r>
      <w:r w:rsidR="00997475" w:rsidRPr="00984E17">
        <w:rPr>
          <w:rFonts w:ascii="Times" w:hAnsi="Times" w:cs="Times"/>
          <w:color w:val="262626"/>
          <w:lang w:val="en-AU"/>
        </w:rPr>
        <w:t xml:space="preserve"> of a free person and that consequently it is no more a </w:t>
      </w:r>
      <w:r w:rsidR="00997475" w:rsidRPr="00984E17">
        <w:rPr>
          <w:rFonts w:ascii="Times" w:hAnsi="Times" w:cs="Times"/>
          <w:i/>
          <w:color w:val="262626"/>
          <w:lang w:val="en-AU"/>
        </w:rPr>
        <w:t>persona</w:t>
      </w:r>
      <w:r w:rsidR="00997475" w:rsidRPr="00984E17">
        <w:rPr>
          <w:rFonts w:ascii="Times" w:hAnsi="Times" w:cs="Times"/>
          <w:color w:val="262626"/>
          <w:lang w:val="en-AU"/>
        </w:rPr>
        <w:t xml:space="preserve">. </w:t>
      </w:r>
    </w:p>
    <w:p w:rsidR="00FA08F3" w:rsidRPr="00984E17" w:rsidRDefault="00523879" w:rsidP="002F0A15">
      <w:pPr>
        <w:spacing w:after="0"/>
        <w:ind w:firstLine="708"/>
        <w:jc w:val="both"/>
        <w:rPr>
          <w:rFonts w:ascii="Times" w:hAnsi="Times" w:cs="Times"/>
          <w:color w:val="262626"/>
          <w:lang w:val="en-GB"/>
        </w:rPr>
      </w:pPr>
      <w:r>
        <w:rPr>
          <w:rFonts w:ascii="Times" w:hAnsi="Times" w:cs="Times"/>
          <w:color w:val="262626"/>
          <w:lang w:val="en-GB"/>
        </w:rPr>
        <w:t>To conclude</w:t>
      </w:r>
      <w:bookmarkStart w:id="0" w:name="_GoBack"/>
      <w:bookmarkEnd w:id="0"/>
      <w:r w:rsidR="00997475" w:rsidRPr="00984E17">
        <w:rPr>
          <w:rFonts w:ascii="Times" w:hAnsi="Times" w:cs="Times"/>
          <w:color w:val="262626"/>
          <w:lang w:val="en-GB"/>
        </w:rPr>
        <w:t xml:space="preserve">: Seneca did not accept the let us say </w:t>
      </w:r>
      <w:r w:rsidR="00C755A5">
        <w:rPr>
          <w:rFonts w:ascii="Times" w:hAnsi="Times" w:cs="Times"/>
          <w:color w:val="262626"/>
          <w:lang w:val="en-GB"/>
        </w:rPr>
        <w:t xml:space="preserve">the </w:t>
      </w:r>
      <w:r w:rsidR="00997475" w:rsidRPr="00984E17">
        <w:rPr>
          <w:rFonts w:ascii="Times" w:hAnsi="Times" w:cs="Times"/>
          <w:color w:val="262626"/>
          <w:lang w:val="en-GB"/>
        </w:rPr>
        <w:t xml:space="preserve">revolutionary theory of the four </w:t>
      </w:r>
      <w:r w:rsidR="00997475" w:rsidRPr="00984E17">
        <w:rPr>
          <w:rFonts w:ascii="Times" w:hAnsi="Times" w:cs="Times"/>
          <w:i/>
          <w:color w:val="262626"/>
          <w:lang w:val="en-GB"/>
        </w:rPr>
        <w:t>personae</w:t>
      </w:r>
      <w:r w:rsidR="00C755A5" w:rsidRPr="00C755A5">
        <w:rPr>
          <w:rFonts w:ascii="Times" w:hAnsi="Times" w:cs="Times"/>
          <w:b/>
          <w:color w:val="262626"/>
          <w:lang w:val="en-GB"/>
        </w:rPr>
        <w:t>3</w:t>
      </w:r>
      <w:r>
        <w:rPr>
          <w:rFonts w:ascii="Times" w:hAnsi="Times" w:cs="Times"/>
          <w:b/>
          <w:color w:val="262626"/>
          <w:lang w:val="en-GB"/>
        </w:rPr>
        <w:t>2</w:t>
      </w:r>
      <w:r w:rsidR="00997475" w:rsidRPr="00984E17">
        <w:rPr>
          <w:rFonts w:ascii="Times" w:hAnsi="Times" w:cs="Times"/>
          <w:color w:val="262626"/>
          <w:lang w:val="en-GB"/>
        </w:rPr>
        <w:t xml:space="preserve">, with its renunciation of </w:t>
      </w:r>
      <w:r w:rsidR="002D5F49" w:rsidRPr="00984E17">
        <w:rPr>
          <w:rFonts w:ascii="Times" w:hAnsi="Times" w:cs="Times"/>
          <w:color w:val="262626"/>
          <w:lang w:val="en-GB"/>
        </w:rPr>
        <w:t xml:space="preserve">an ontology of the </w:t>
      </w:r>
      <w:r w:rsidR="002D5F49" w:rsidRPr="00984E17">
        <w:rPr>
          <w:rFonts w:ascii="Times" w:hAnsi="Times" w:cs="Times"/>
          <w:i/>
          <w:color w:val="262626"/>
          <w:lang w:val="en-GB"/>
        </w:rPr>
        <w:t>ego</w:t>
      </w:r>
      <w:r w:rsidR="002D5F49" w:rsidRPr="00984E17">
        <w:rPr>
          <w:rFonts w:ascii="Times" w:hAnsi="Times" w:cs="Times"/>
          <w:color w:val="262626"/>
          <w:lang w:val="en-GB"/>
        </w:rPr>
        <w:t xml:space="preserve"> and its phenomenology of the different aspects of an individual. However there is a kind of coherence in his treatment of the notion of </w:t>
      </w:r>
      <w:r w:rsidR="002D5F49" w:rsidRPr="00984E17">
        <w:rPr>
          <w:rFonts w:ascii="Times" w:hAnsi="Times" w:cs="Times"/>
          <w:i/>
          <w:color w:val="262626"/>
          <w:lang w:val="en-GB"/>
        </w:rPr>
        <w:t>persona</w:t>
      </w:r>
      <w:r w:rsidR="002D5F49" w:rsidRPr="00984E17">
        <w:rPr>
          <w:rFonts w:ascii="Times" w:hAnsi="Times" w:cs="Times"/>
          <w:color w:val="262626"/>
          <w:lang w:val="en-GB"/>
        </w:rPr>
        <w:t xml:space="preserve">, that he transformed through his work in an holistic concept, encompassing all the aspects of human nature, from the so numerous human errors to the gates of liberty and of the supreme Good. </w:t>
      </w:r>
    </w:p>
    <w:p w:rsidR="002D5F49" w:rsidRPr="00984E17" w:rsidRDefault="002D5F49" w:rsidP="002F0A15">
      <w:pPr>
        <w:spacing w:after="0"/>
        <w:ind w:firstLine="708"/>
        <w:jc w:val="both"/>
        <w:rPr>
          <w:rFonts w:ascii="Times" w:hAnsi="Times" w:cs="Times"/>
          <w:color w:val="262626"/>
          <w:lang w:val="en-GB"/>
        </w:rPr>
      </w:pPr>
    </w:p>
    <w:p w:rsidR="002D5F49" w:rsidRPr="00984E17" w:rsidRDefault="002D5F49" w:rsidP="002F0A15">
      <w:pPr>
        <w:spacing w:after="0"/>
        <w:ind w:firstLine="708"/>
        <w:jc w:val="both"/>
        <w:rPr>
          <w:rFonts w:ascii="Times" w:hAnsi="Times" w:cs="Times"/>
          <w:color w:val="262626"/>
          <w:lang w:val="en-GB"/>
        </w:rPr>
      </w:pPr>
      <w:r w:rsidRPr="00984E17">
        <w:rPr>
          <w:rFonts w:ascii="Times" w:hAnsi="Times" w:cs="Times"/>
          <w:color w:val="262626"/>
          <w:lang w:val="en-GB"/>
        </w:rPr>
        <w:t>Notes</w:t>
      </w:r>
    </w:p>
    <w:p w:rsidR="00F84436" w:rsidRPr="00984E17" w:rsidRDefault="00846B57" w:rsidP="00F84436">
      <w:pPr>
        <w:pStyle w:val="a6"/>
        <w:rPr>
          <w:rFonts w:ascii="Times" w:hAnsi="Times"/>
          <w:lang w:val="es-ES_tradnl"/>
        </w:rPr>
      </w:pPr>
      <w:r w:rsidRPr="00984E17">
        <w:rPr>
          <w:rStyle w:val="a8"/>
          <w:rFonts w:ascii="Times" w:hAnsi="Times"/>
          <w:sz w:val="28"/>
          <w:szCs w:val="28"/>
          <w:lang w:val="es-ES_tradnl"/>
        </w:rPr>
        <w:t>1)</w:t>
      </w:r>
      <w:r w:rsidR="002D5F49" w:rsidRPr="00984E17">
        <w:rPr>
          <w:rFonts w:ascii="Times" w:hAnsi="Times"/>
          <w:lang w:val="es-ES_tradnl"/>
        </w:rPr>
        <w:t>On this theory</w:t>
      </w:r>
      <w:r w:rsidR="00F84436" w:rsidRPr="00984E17">
        <w:rPr>
          <w:rFonts w:ascii="Times" w:hAnsi="Times"/>
          <w:lang w:val="es-ES_tradnl"/>
        </w:rPr>
        <w:t xml:space="preserve">, </w:t>
      </w:r>
      <w:r w:rsidR="002D5F49" w:rsidRPr="00984E17">
        <w:rPr>
          <w:rFonts w:ascii="Times" w:hAnsi="Times"/>
          <w:lang w:val="es-ES_tradnl"/>
        </w:rPr>
        <w:t>see</w:t>
      </w:r>
      <w:r w:rsidR="00F84436" w:rsidRPr="00984E17">
        <w:rPr>
          <w:rFonts w:ascii="Times" w:hAnsi="Times"/>
          <w:lang w:val="es-ES_tradnl"/>
        </w:rPr>
        <w:t xml:space="preserve"> Gill 1988; Alesse 1994; De Lacy 1977; Sonderegger 2000; Prost 2001; Lévy 2006.</w:t>
      </w:r>
    </w:p>
    <w:p w:rsidR="00F84436" w:rsidRPr="00984E17" w:rsidRDefault="00846B57" w:rsidP="00F84436">
      <w:pPr>
        <w:pStyle w:val="a6"/>
        <w:rPr>
          <w:rFonts w:ascii="Times" w:hAnsi="Times"/>
          <w:lang w:val="es-ES_tradnl" w:eastAsia="fr-FR"/>
        </w:rPr>
      </w:pPr>
      <w:r w:rsidRPr="00984E17">
        <w:rPr>
          <w:rStyle w:val="a8"/>
          <w:rFonts w:ascii="Times" w:hAnsi="Times"/>
          <w:sz w:val="28"/>
          <w:szCs w:val="28"/>
        </w:rPr>
        <w:t>2)</w:t>
      </w:r>
      <w:r w:rsidR="00F84436" w:rsidRPr="00984E17">
        <w:rPr>
          <w:rFonts w:ascii="Times" w:hAnsi="Times"/>
          <w:lang w:val="es-ES_tradnl"/>
        </w:rPr>
        <w:t xml:space="preserve">Cicerón, </w:t>
      </w:r>
      <w:r w:rsidR="00F84436" w:rsidRPr="00984E17">
        <w:rPr>
          <w:rFonts w:ascii="Times" w:hAnsi="Times"/>
          <w:i/>
          <w:lang w:val="es-ES_tradnl"/>
        </w:rPr>
        <w:t>Off</w:t>
      </w:r>
      <w:r w:rsidR="00F84436" w:rsidRPr="00984E17">
        <w:rPr>
          <w:rFonts w:ascii="Times" w:hAnsi="Times"/>
          <w:lang w:val="es-ES_tradnl"/>
        </w:rPr>
        <w:t xml:space="preserve">. 1, 107 : </w:t>
      </w:r>
      <w:r w:rsidR="00F84436" w:rsidRPr="00984E17">
        <w:rPr>
          <w:rFonts w:ascii="Times" w:hAnsi="Times"/>
          <w:i/>
          <w:lang w:val="es-ES_tradnl"/>
        </w:rPr>
        <w:t xml:space="preserve">Intellegendum etiam est duabus quasi nos a natura indutos esse personis. </w:t>
      </w:r>
      <w:r w:rsidR="002D5F49" w:rsidRPr="00984E17">
        <w:rPr>
          <w:rFonts w:ascii="Times" w:hAnsi="Times"/>
          <w:i/>
          <w:lang w:val="es-ES_tradnl"/>
        </w:rPr>
        <w:t>Persona</w:t>
      </w:r>
      <w:r w:rsidR="002D5F49" w:rsidRPr="00984E17">
        <w:rPr>
          <w:rFonts w:ascii="Times" w:hAnsi="Times"/>
          <w:lang w:val="es-ES_tradnl"/>
        </w:rPr>
        <w:t xml:space="preserve"> means here both the mask and the role. </w:t>
      </w:r>
    </w:p>
    <w:p w:rsidR="00F84436" w:rsidRPr="00984E17" w:rsidRDefault="00846B57" w:rsidP="00F84436">
      <w:pPr>
        <w:pStyle w:val="a6"/>
        <w:rPr>
          <w:rFonts w:ascii="Times" w:hAnsi="Times"/>
          <w:lang w:val="es-ES_tradnl"/>
        </w:rPr>
      </w:pPr>
      <w:r w:rsidRPr="00984E17">
        <w:rPr>
          <w:rStyle w:val="a8"/>
          <w:rFonts w:ascii="Times" w:hAnsi="Times"/>
          <w:sz w:val="28"/>
          <w:szCs w:val="28"/>
        </w:rPr>
        <w:t>3)</w:t>
      </w:r>
      <w:r w:rsidR="00F84436" w:rsidRPr="00984E17">
        <w:rPr>
          <w:rFonts w:ascii="Times" w:hAnsi="Times"/>
        </w:rPr>
        <w:t xml:space="preserve"> </w:t>
      </w:r>
      <w:r w:rsidR="002D5F49" w:rsidRPr="00984E17">
        <w:rPr>
          <w:rFonts w:ascii="Times" w:hAnsi="Times"/>
          <w:lang w:val="es-ES_tradnl"/>
        </w:rPr>
        <w:t>For</w:t>
      </w:r>
      <w:r w:rsidR="00F84436" w:rsidRPr="00984E17">
        <w:rPr>
          <w:rFonts w:ascii="Times" w:hAnsi="Times"/>
          <w:lang w:val="es-ES_tradnl"/>
        </w:rPr>
        <w:t xml:space="preserve"> Dyck 1996,</w:t>
      </w:r>
      <w:r w:rsidR="002D5F49" w:rsidRPr="00984E17">
        <w:rPr>
          <w:rFonts w:ascii="Times" w:hAnsi="Times"/>
          <w:lang w:val="es-ES_tradnl"/>
        </w:rPr>
        <w:t xml:space="preserve"> </w:t>
      </w:r>
      <w:r w:rsidR="00F84436" w:rsidRPr="00984E17">
        <w:rPr>
          <w:rFonts w:ascii="Times" w:hAnsi="Times"/>
          <w:lang w:val="es-ES_tradnl"/>
        </w:rPr>
        <w:t xml:space="preserve">269, n. 155, </w:t>
      </w:r>
      <w:r w:rsidR="002D5F49" w:rsidRPr="00984E17">
        <w:rPr>
          <w:rFonts w:ascii="Times" w:hAnsi="Times"/>
          <w:lang w:val="es-ES_tradnl"/>
        </w:rPr>
        <w:t>Panetius was the inventor of the four personae theories, but he recognizes that there is no evidence of it</w:t>
      </w:r>
      <w:r w:rsidR="00F84436" w:rsidRPr="00984E17">
        <w:rPr>
          <w:rFonts w:ascii="Times" w:hAnsi="Times"/>
          <w:lang w:val="es-ES_tradnl"/>
        </w:rPr>
        <w:t xml:space="preserve">. </w:t>
      </w:r>
    </w:p>
    <w:p w:rsidR="00F84436" w:rsidRPr="00984E17" w:rsidRDefault="00846B57" w:rsidP="00F84436">
      <w:pPr>
        <w:pStyle w:val="a6"/>
        <w:rPr>
          <w:rFonts w:ascii="Times" w:hAnsi="Times"/>
          <w:lang w:val="es-ES_tradnl"/>
        </w:rPr>
      </w:pPr>
      <w:r w:rsidRPr="00984E17">
        <w:rPr>
          <w:rStyle w:val="a8"/>
          <w:rFonts w:ascii="Times" w:hAnsi="Times"/>
          <w:sz w:val="28"/>
          <w:szCs w:val="28"/>
        </w:rPr>
        <w:t>4)</w:t>
      </w:r>
      <w:r w:rsidR="002D5F49" w:rsidRPr="00984E17">
        <w:rPr>
          <w:rFonts w:ascii="Times" w:hAnsi="Times"/>
          <w:lang w:val="es-ES_tradnl"/>
        </w:rPr>
        <w:t>On the Stoic theory of</w:t>
      </w:r>
      <w:r w:rsidR="00F84436" w:rsidRPr="00984E17">
        <w:rPr>
          <w:rFonts w:ascii="Times" w:hAnsi="Times"/>
          <w:lang w:val="es-ES_tradnl"/>
        </w:rPr>
        <w:t xml:space="preserve"> </w:t>
      </w:r>
      <w:r w:rsidR="00F84436" w:rsidRPr="00984E17">
        <w:rPr>
          <w:rFonts w:ascii="Times" w:hAnsi="Times"/>
          <w:i/>
          <w:lang w:val="es-ES_tradnl"/>
        </w:rPr>
        <w:t>oikeiôsis</w:t>
      </w:r>
      <w:r w:rsidR="00F84436" w:rsidRPr="00984E17">
        <w:rPr>
          <w:rFonts w:ascii="Times" w:hAnsi="Times"/>
          <w:lang w:val="es-ES_tradnl"/>
        </w:rPr>
        <w:t xml:space="preserve">, </w:t>
      </w:r>
      <w:r w:rsidR="002D5F49" w:rsidRPr="00984E17">
        <w:rPr>
          <w:rFonts w:ascii="Times" w:hAnsi="Times"/>
          <w:lang w:val="es-ES_tradnl"/>
        </w:rPr>
        <w:t xml:space="preserve">see </w:t>
      </w:r>
      <w:r w:rsidR="00F84436" w:rsidRPr="00984E17">
        <w:rPr>
          <w:rFonts w:ascii="Times" w:hAnsi="Times"/>
          <w:lang w:val="es-ES_tradnl"/>
        </w:rPr>
        <w:t>Radice 2000.</w:t>
      </w:r>
    </w:p>
    <w:p w:rsidR="00F84436" w:rsidRPr="00984E17" w:rsidRDefault="00674AF7" w:rsidP="00F84436">
      <w:pPr>
        <w:pStyle w:val="a6"/>
        <w:rPr>
          <w:rFonts w:ascii="Times" w:hAnsi="Times"/>
          <w:i/>
          <w:lang w:val="es-ES_tradnl"/>
        </w:rPr>
      </w:pPr>
      <w:r w:rsidRPr="00984E17">
        <w:rPr>
          <w:rStyle w:val="a8"/>
          <w:rFonts w:ascii="Times" w:hAnsi="Times"/>
          <w:sz w:val="28"/>
          <w:szCs w:val="28"/>
        </w:rPr>
        <w:t>5)</w:t>
      </w:r>
      <w:r w:rsidR="00F84436" w:rsidRPr="00984E17">
        <w:rPr>
          <w:rFonts w:ascii="Times" w:hAnsi="Times"/>
        </w:rPr>
        <w:t xml:space="preserve"> </w:t>
      </w:r>
      <w:r w:rsidR="002D5F49" w:rsidRPr="00984E17">
        <w:rPr>
          <w:rFonts w:ascii="Times" w:hAnsi="Times"/>
        </w:rPr>
        <w:t>On Panetius see</w:t>
      </w:r>
      <w:r w:rsidR="00F84436" w:rsidRPr="00984E17">
        <w:rPr>
          <w:rFonts w:ascii="Times" w:hAnsi="Times"/>
        </w:rPr>
        <w:t xml:space="preserve"> Alesse 1994. </w:t>
      </w:r>
      <w:r w:rsidR="002D5F49" w:rsidRPr="00984E17">
        <w:rPr>
          <w:rFonts w:ascii="Times" w:hAnsi="Times"/>
        </w:rPr>
        <w:t xml:space="preserve">For him, human society has no instinctive origin, it </w:t>
      </w:r>
      <w:r w:rsidR="00F84436" w:rsidRPr="00984E17">
        <w:rPr>
          <w:rFonts w:ascii="Times" w:hAnsi="Times"/>
        </w:rPr>
        <w:t xml:space="preserve"> </w:t>
      </w:r>
      <w:r w:rsidR="002D5F49" w:rsidRPr="00984E17">
        <w:rPr>
          <w:rFonts w:ascii="Times" w:hAnsi="Times"/>
        </w:rPr>
        <w:t xml:space="preserve">appears </w:t>
      </w:r>
      <w:r w:rsidR="00F84436" w:rsidRPr="00984E17">
        <w:rPr>
          <w:rFonts w:ascii="Times" w:hAnsi="Times"/>
          <w:i/>
        </w:rPr>
        <w:t xml:space="preserve">ui rationis, </w:t>
      </w:r>
      <w:r w:rsidR="002D5F49" w:rsidRPr="00984E17">
        <w:rPr>
          <w:rFonts w:ascii="Times" w:hAnsi="Times"/>
          <w:lang w:val="es-ES_tradnl"/>
        </w:rPr>
        <w:t xml:space="preserve">see  </w:t>
      </w:r>
      <w:r w:rsidR="00F84436" w:rsidRPr="00984E17">
        <w:rPr>
          <w:rFonts w:ascii="Times" w:hAnsi="Times"/>
          <w:i/>
          <w:lang w:val="es-ES_tradnl"/>
        </w:rPr>
        <w:t>Off</w:t>
      </w:r>
      <w:r w:rsidR="00F84436" w:rsidRPr="00984E17">
        <w:rPr>
          <w:rFonts w:ascii="Times" w:hAnsi="Times"/>
          <w:lang w:val="es-ES_tradnl"/>
        </w:rPr>
        <w:t xml:space="preserve">. 1.12: </w:t>
      </w:r>
      <w:r w:rsidR="002D5F49" w:rsidRPr="00984E17">
        <w:rPr>
          <w:rFonts w:ascii="Times" w:hAnsi="Times"/>
          <w:i/>
          <w:lang w:val="es-ES_tradnl"/>
        </w:rPr>
        <w:t>Eademque natura ui ra</w:t>
      </w:r>
      <w:r w:rsidR="00F84436" w:rsidRPr="00984E17">
        <w:rPr>
          <w:rFonts w:ascii="Times" w:hAnsi="Times"/>
          <w:i/>
          <w:lang w:val="es-ES_tradnl"/>
        </w:rPr>
        <w:t xml:space="preserve">tionis hominem conciliat homini et ad orationis et ad uitae societatem ingeneratque inprimis praecipuum quendam amorem in eos, qui procreati sunt. </w:t>
      </w:r>
    </w:p>
    <w:p w:rsidR="00F84436" w:rsidRPr="00984E17" w:rsidRDefault="00674AF7" w:rsidP="00F84436">
      <w:pPr>
        <w:pStyle w:val="a6"/>
        <w:rPr>
          <w:rFonts w:ascii="Times" w:hAnsi="Times"/>
          <w:lang w:val="es-ES_tradnl"/>
        </w:rPr>
      </w:pPr>
      <w:r w:rsidRPr="00984E17">
        <w:rPr>
          <w:rStyle w:val="a8"/>
          <w:rFonts w:ascii="Times" w:hAnsi="Times"/>
          <w:sz w:val="28"/>
          <w:szCs w:val="28"/>
        </w:rPr>
        <w:t>6)</w:t>
      </w:r>
      <w:r w:rsidR="002D5F49" w:rsidRPr="00984E17">
        <w:rPr>
          <w:rFonts w:ascii="Times" w:hAnsi="Times"/>
          <w:lang w:val="es-ES_tradnl"/>
        </w:rPr>
        <w:t>For</w:t>
      </w:r>
      <w:r w:rsidR="00F84436" w:rsidRPr="00984E17">
        <w:rPr>
          <w:rFonts w:ascii="Times" w:hAnsi="Times"/>
          <w:lang w:val="es-ES_tradnl"/>
        </w:rPr>
        <w:t xml:space="preserve"> De Lacy 1979, </w:t>
      </w:r>
      <w:r w:rsidR="002D5F49" w:rsidRPr="00984E17">
        <w:rPr>
          <w:rFonts w:ascii="Times" w:hAnsi="Times"/>
          <w:lang w:val="es-ES_tradnl"/>
        </w:rPr>
        <w:t>this articulation of</w:t>
      </w:r>
      <w:r w:rsidR="00F84436" w:rsidRPr="00984E17">
        <w:rPr>
          <w:rFonts w:ascii="Times" w:hAnsi="Times"/>
          <w:lang w:val="es-ES_tradnl"/>
        </w:rPr>
        <w:t xml:space="preserve"> </w:t>
      </w:r>
      <w:r w:rsidR="00F84436" w:rsidRPr="00984E17">
        <w:rPr>
          <w:rFonts w:ascii="Times" w:hAnsi="Times"/>
          <w:i/>
          <w:lang w:val="es-ES_tradnl"/>
        </w:rPr>
        <w:t>personae</w:t>
      </w:r>
      <w:r w:rsidR="00F84436" w:rsidRPr="00984E17">
        <w:rPr>
          <w:rFonts w:ascii="Times" w:hAnsi="Times"/>
          <w:lang w:val="es-ES_tradnl"/>
        </w:rPr>
        <w:t xml:space="preserve"> </w:t>
      </w:r>
      <w:r w:rsidR="002D5F49" w:rsidRPr="00984E17">
        <w:rPr>
          <w:rFonts w:ascii="Times" w:hAnsi="Times"/>
          <w:lang w:val="es-ES_tradnl"/>
        </w:rPr>
        <w:t>implies that the individual disappears as an ethical agent</w:t>
      </w:r>
      <w:r w:rsidR="00F84436" w:rsidRPr="00984E17">
        <w:rPr>
          <w:rFonts w:ascii="Times" w:hAnsi="Times"/>
          <w:lang w:val="es-ES_tradnl"/>
        </w:rPr>
        <w:t xml:space="preserve">. </w:t>
      </w:r>
      <w:r w:rsidR="00EF7A00" w:rsidRPr="00984E17">
        <w:rPr>
          <w:rFonts w:ascii="Times" w:hAnsi="Times"/>
          <w:lang w:val="es-ES_tradnl"/>
        </w:rPr>
        <w:t>I would prefer to say that it is the apparition of another kind of individual</w:t>
      </w:r>
      <w:r w:rsidR="00F84436" w:rsidRPr="00984E17">
        <w:rPr>
          <w:rFonts w:ascii="Times" w:hAnsi="Times"/>
          <w:lang w:val="es-ES_tradnl"/>
        </w:rPr>
        <w:t xml:space="preserve">. </w:t>
      </w:r>
    </w:p>
    <w:p w:rsidR="00F84436" w:rsidRPr="00984E17" w:rsidRDefault="00674AF7" w:rsidP="00F84436">
      <w:pPr>
        <w:pStyle w:val="a6"/>
        <w:rPr>
          <w:rFonts w:ascii="Times" w:hAnsi="Times"/>
        </w:rPr>
      </w:pPr>
      <w:r w:rsidRPr="00984E17">
        <w:rPr>
          <w:rStyle w:val="a8"/>
          <w:rFonts w:ascii="Times" w:hAnsi="Times"/>
          <w:sz w:val="28"/>
          <w:szCs w:val="28"/>
        </w:rPr>
        <w:t>7)</w:t>
      </w:r>
      <w:r w:rsidR="00F84436" w:rsidRPr="00984E17">
        <w:rPr>
          <w:rFonts w:ascii="Times" w:hAnsi="Times"/>
        </w:rPr>
        <w:t xml:space="preserve"> </w:t>
      </w:r>
      <w:r w:rsidR="002D5F49" w:rsidRPr="00984E17">
        <w:rPr>
          <w:rFonts w:ascii="Times" w:hAnsi="Times"/>
        </w:rPr>
        <w:t>See</w:t>
      </w:r>
      <w:r w:rsidR="00F84436" w:rsidRPr="00984E17">
        <w:rPr>
          <w:rFonts w:ascii="Times" w:hAnsi="Times"/>
          <w:lang w:val="es-ES_tradnl"/>
        </w:rPr>
        <w:t xml:space="preserve"> Goldschmidt 1953.</w:t>
      </w:r>
    </w:p>
    <w:p w:rsidR="00F84436" w:rsidRPr="00984E17" w:rsidRDefault="00674AF7" w:rsidP="00F84436">
      <w:pPr>
        <w:pStyle w:val="a6"/>
        <w:rPr>
          <w:rFonts w:ascii="Times" w:hAnsi="Times"/>
        </w:rPr>
      </w:pPr>
      <w:r w:rsidRPr="00984E17">
        <w:rPr>
          <w:rStyle w:val="a8"/>
          <w:rFonts w:ascii="Times" w:hAnsi="Times"/>
          <w:sz w:val="28"/>
          <w:szCs w:val="28"/>
        </w:rPr>
        <w:t>8)</w:t>
      </w:r>
      <w:r w:rsidR="002D5F49" w:rsidRPr="00984E17">
        <w:rPr>
          <w:rFonts w:ascii="Times" w:hAnsi="Times"/>
        </w:rPr>
        <w:t xml:space="preserve"> See</w:t>
      </w:r>
      <w:r w:rsidR="00F84436" w:rsidRPr="00984E17">
        <w:rPr>
          <w:rFonts w:ascii="Times" w:hAnsi="Times"/>
          <w:lang w:val="es-ES_tradnl"/>
        </w:rPr>
        <w:t xml:space="preserve"> Gambet 1970, Grimal 1984 </w:t>
      </w:r>
      <w:r w:rsidRPr="00984E17">
        <w:rPr>
          <w:rFonts w:ascii="Times" w:hAnsi="Times"/>
          <w:lang w:val="es-ES_tradnl"/>
        </w:rPr>
        <w:t>and</w:t>
      </w:r>
      <w:r w:rsidR="00F84436" w:rsidRPr="00984E17">
        <w:rPr>
          <w:rFonts w:ascii="Times" w:hAnsi="Times"/>
          <w:lang w:val="es-ES_tradnl"/>
        </w:rPr>
        <w:t xml:space="preserve"> Codo</w:t>
      </w:r>
      <w:r w:rsidR="00F84436" w:rsidRPr="00984E17">
        <w:rPr>
          <w:rFonts w:ascii="Times" w:hAnsi="Times" w:cs="Arial"/>
          <w:bCs/>
          <w:color w:val="575757"/>
        </w:rPr>
        <w:t>ñ</w:t>
      </w:r>
      <w:r w:rsidR="00F84436" w:rsidRPr="00984E17">
        <w:rPr>
          <w:rFonts w:ascii="Times" w:hAnsi="Times"/>
          <w:lang w:val="es-ES_tradnl"/>
        </w:rPr>
        <w:t>er 2010.</w:t>
      </w:r>
    </w:p>
    <w:p w:rsidR="00F84436" w:rsidRPr="00984E17" w:rsidRDefault="00674AF7" w:rsidP="00FD2343">
      <w:pPr>
        <w:pStyle w:val="a6"/>
        <w:rPr>
          <w:rFonts w:ascii="Times" w:hAnsi="Times"/>
        </w:rPr>
      </w:pPr>
      <w:r w:rsidRPr="00984E17">
        <w:rPr>
          <w:rStyle w:val="a8"/>
          <w:rFonts w:ascii="Times" w:hAnsi="Times"/>
          <w:sz w:val="28"/>
          <w:szCs w:val="28"/>
        </w:rPr>
        <w:t>9)</w:t>
      </w:r>
      <w:r w:rsidR="00F84436" w:rsidRPr="00984E17">
        <w:rPr>
          <w:rFonts w:ascii="Times" w:hAnsi="Times"/>
        </w:rPr>
        <w:t xml:space="preserve"> </w:t>
      </w:r>
      <w:r w:rsidR="00F84436" w:rsidRPr="00984E17">
        <w:rPr>
          <w:rFonts w:ascii="Times" w:hAnsi="Times"/>
          <w:i/>
        </w:rPr>
        <w:t>Ep</w:t>
      </w:r>
      <w:r w:rsidR="00F84436" w:rsidRPr="00984E17">
        <w:rPr>
          <w:rFonts w:ascii="Times" w:hAnsi="Times"/>
        </w:rPr>
        <w:t>. 107.10</w:t>
      </w:r>
      <w:r w:rsidR="00FD2343" w:rsidRPr="00984E17">
        <w:rPr>
          <w:rFonts w:ascii="Times" w:hAnsi="Times"/>
        </w:rPr>
        <w:t xml:space="preserve"> : </w:t>
      </w:r>
      <w:r w:rsidR="00FD2343" w:rsidRPr="00984E17">
        <w:rPr>
          <w:rFonts w:ascii="Times" w:hAnsi="Times"/>
          <w:i/>
        </w:rPr>
        <w:t>et sic adloquamur Iovem, cuius gubernaculo  moles ista derigitur, quemadmodum Cleanthes noster versibus  disertissimis adloquitur, quos mihi in nostrum sermonem mutare permittitur Ciceronis, disertissimi viri, exemplo</w:t>
      </w:r>
      <w:r w:rsidR="00FD2343" w:rsidRPr="00984E17">
        <w:rPr>
          <w:rFonts w:ascii="Times" w:hAnsi="Times"/>
        </w:rPr>
        <w:t>.</w:t>
      </w:r>
    </w:p>
    <w:p w:rsidR="00F84436" w:rsidRPr="00984E17" w:rsidRDefault="00674AF7" w:rsidP="00F84436">
      <w:pPr>
        <w:pStyle w:val="a6"/>
        <w:rPr>
          <w:rFonts w:ascii="Times" w:hAnsi="Times"/>
          <w:i/>
        </w:rPr>
      </w:pPr>
      <w:r w:rsidRPr="00984E17">
        <w:rPr>
          <w:rStyle w:val="a8"/>
          <w:rFonts w:ascii="Times" w:hAnsi="Times"/>
          <w:sz w:val="28"/>
          <w:szCs w:val="28"/>
        </w:rPr>
        <w:t>10)</w:t>
      </w:r>
      <w:r w:rsidR="00F84436" w:rsidRPr="00984E17">
        <w:rPr>
          <w:rFonts w:ascii="Times" w:hAnsi="Times"/>
        </w:rPr>
        <w:t xml:space="preserve"> </w:t>
      </w:r>
      <w:r w:rsidR="00F84436" w:rsidRPr="00984E17">
        <w:rPr>
          <w:rFonts w:ascii="Times" w:hAnsi="Times"/>
          <w:i/>
        </w:rPr>
        <w:t>Ep</w:t>
      </w:r>
      <w:r w:rsidR="00F84436" w:rsidRPr="00984E17">
        <w:rPr>
          <w:rFonts w:ascii="Times" w:hAnsi="Times"/>
        </w:rPr>
        <w:t xml:space="preserve">. 108.30: </w:t>
      </w:r>
      <w:r w:rsidR="00F84436" w:rsidRPr="00984E17">
        <w:rPr>
          <w:rFonts w:ascii="Times" w:hAnsi="Times"/>
          <w:i/>
        </w:rPr>
        <w:t>Cum Ciceronis librum de re publica prendit hinc philologus aliquis, hinc grammaticus, hinc philosophiae deditus, alius alio curam suam mittit.</w:t>
      </w:r>
    </w:p>
    <w:p w:rsidR="00F84436" w:rsidRPr="00984E17" w:rsidRDefault="00674AF7" w:rsidP="00830031">
      <w:pPr>
        <w:pStyle w:val="a6"/>
        <w:rPr>
          <w:rFonts w:ascii="Times" w:hAnsi="Times"/>
          <w:i/>
        </w:rPr>
      </w:pPr>
      <w:r w:rsidRPr="00984E17">
        <w:rPr>
          <w:rStyle w:val="a8"/>
          <w:rFonts w:ascii="Times" w:hAnsi="Times"/>
          <w:sz w:val="28"/>
          <w:szCs w:val="28"/>
        </w:rPr>
        <w:t>11)</w:t>
      </w:r>
      <w:r w:rsidR="00F84436" w:rsidRPr="00984E17">
        <w:rPr>
          <w:rFonts w:ascii="Times" w:hAnsi="Times"/>
        </w:rPr>
        <w:t xml:space="preserve"> </w:t>
      </w:r>
      <w:r w:rsidR="00F84436" w:rsidRPr="00984E17">
        <w:rPr>
          <w:rFonts w:ascii="Times" w:hAnsi="Times"/>
          <w:i/>
        </w:rPr>
        <w:t>Ep</w:t>
      </w:r>
      <w:r w:rsidR="00F84436" w:rsidRPr="00984E17">
        <w:rPr>
          <w:rFonts w:ascii="Times" w:hAnsi="Times"/>
        </w:rPr>
        <w:t>. 100.9</w:t>
      </w:r>
      <w:r w:rsidR="00830031" w:rsidRPr="00984E17">
        <w:rPr>
          <w:rFonts w:ascii="Times" w:hAnsi="Times"/>
        </w:rPr>
        <w:t xml:space="preserve"> : </w:t>
      </w:r>
      <w:r w:rsidR="00830031" w:rsidRPr="00984E17">
        <w:rPr>
          <w:rFonts w:ascii="Times" w:hAnsi="Times"/>
          <w:i/>
        </w:rPr>
        <w:t>Dic Ciceronem, cuius libri ad philosophiam pertinentes paene totidem sunt quot Fabiani: cedam</w:t>
      </w:r>
    </w:p>
    <w:p w:rsidR="00F84436" w:rsidRPr="00984E17" w:rsidRDefault="00BE3014" w:rsidP="00F84436">
      <w:pPr>
        <w:pStyle w:val="a6"/>
        <w:rPr>
          <w:rFonts w:ascii="Times" w:hAnsi="Times"/>
        </w:rPr>
      </w:pPr>
      <w:r w:rsidRPr="00984E17">
        <w:rPr>
          <w:rStyle w:val="a8"/>
          <w:rFonts w:ascii="Times" w:hAnsi="Times"/>
          <w:sz w:val="28"/>
          <w:szCs w:val="28"/>
        </w:rPr>
        <w:t>12</w:t>
      </w:r>
      <w:r w:rsidR="00F84436" w:rsidRPr="00984E17">
        <w:rPr>
          <w:rFonts w:ascii="Times" w:hAnsi="Times"/>
        </w:rPr>
        <w:t xml:space="preserve"> Liv. 3.36, 45, 72.</w:t>
      </w:r>
    </w:p>
    <w:p w:rsidR="00F84436" w:rsidRPr="00984E17" w:rsidRDefault="00BE3014" w:rsidP="00F84436">
      <w:pPr>
        <w:pStyle w:val="a6"/>
        <w:rPr>
          <w:rFonts w:ascii="Times" w:hAnsi="Times"/>
          <w:i/>
        </w:rPr>
      </w:pPr>
      <w:r w:rsidRPr="00984E17">
        <w:rPr>
          <w:rStyle w:val="a8"/>
          <w:rFonts w:ascii="Times" w:hAnsi="Times"/>
          <w:sz w:val="28"/>
          <w:szCs w:val="28"/>
        </w:rPr>
        <w:t>13</w:t>
      </w:r>
      <w:r w:rsidR="00F84436" w:rsidRPr="00984E17">
        <w:rPr>
          <w:rFonts w:ascii="Times" w:hAnsi="Times"/>
          <w:sz w:val="28"/>
          <w:szCs w:val="28"/>
        </w:rPr>
        <w:t xml:space="preserve"> </w:t>
      </w:r>
      <w:r w:rsidR="00F84436" w:rsidRPr="00984E17">
        <w:rPr>
          <w:rFonts w:ascii="Times" w:hAnsi="Times"/>
        </w:rPr>
        <w:t xml:space="preserve">Liv. 9.26.10: </w:t>
      </w:r>
      <w:r w:rsidR="00F84436" w:rsidRPr="00984E17">
        <w:rPr>
          <w:rFonts w:ascii="Times" w:hAnsi="Times"/>
          <w:i/>
        </w:rPr>
        <w:t>latiorque et re et personis quaestio fieri haud abnuente dictatore sine fine ulla quaestionis suae ius esse.</w:t>
      </w:r>
    </w:p>
    <w:p w:rsidR="00F84436" w:rsidRPr="00984E17" w:rsidRDefault="00BE3014" w:rsidP="00F84436">
      <w:pPr>
        <w:pStyle w:val="a6"/>
        <w:rPr>
          <w:rFonts w:ascii="Times" w:hAnsi="Times"/>
        </w:rPr>
      </w:pPr>
      <w:r w:rsidRPr="00984E17">
        <w:rPr>
          <w:rStyle w:val="a8"/>
          <w:rFonts w:ascii="Times" w:hAnsi="Times"/>
          <w:sz w:val="28"/>
          <w:szCs w:val="28"/>
        </w:rPr>
        <w:t>14</w:t>
      </w:r>
      <w:r w:rsidR="00F84436" w:rsidRPr="00984E17">
        <w:rPr>
          <w:rFonts w:ascii="Times" w:hAnsi="Times"/>
          <w:sz w:val="28"/>
          <w:szCs w:val="28"/>
        </w:rPr>
        <w:t xml:space="preserve"> </w:t>
      </w:r>
      <w:r w:rsidR="00EF7A00" w:rsidRPr="00984E17">
        <w:rPr>
          <w:rFonts w:ascii="Times" w:hAnsi="Times"/>
        </w:rPr>
        <w:t>See Colish</w:t>
      </w:r>
      <w:r w:rsidR="00F84436" w:rsidRPr="00984E17">
        <w:rPr>
          <w:rFonts w:ascii="Times" w:hAnsi="Times"/>
          <w:lang w:val="es-ES_tradnl"/>
        </w:rPr>
        <w:t xml:space="preserve"> 1990: 166.</w:t>
      </w:r>
    </w:p>
    <w:p w:rsidR="00F84436" w:rsidRPr="00984E17" w:rsidRDefault="00BE3014" w:rsidP="00F84436">
      <w:pPr>
        <w:pStyle w:val="a6"/>
        <w:rPr>
          <w:rFonts w:ascii="Times" w:hAnsi="Times"/>
        </w:rPr>
      </w:pPr>
      <w:r w:rsidRPr="00984E17">
        <w:rPr>
          <w:rStyle w:val="a8"/>
          <w:rFonts w:ascii="Times" w:hAnsi="Times"/>
          <w:sz w:val="28"/>
          <w:szCs w:val="28"/>
        </w:rPr>
        <w:t>15</w:t>
      </w:r>
      <w:r w:rsidR="00F84436" w:rsidRPr="00984E17">
        <w:rPr>
          <w:rFonts w:ascii="Times" w:hAnsi="Times"/>
          <w:i/>
        </w:rPr>
        <w:t>Ars</w:t>
      </w:r>
      <w:r w:rsidR="00F84436" w:rsidRPr="00984E17">
        <w:rPr>
          <w:rFonts w:ascii="Times" w:hAnsi="Times"/>
        </w:rPr>
        <w:t xml:space="preserve"> 192</w:t>
      </w:r>
    </w:p>
    <w:p w:rsidR="00F84436" w:rsidRPr="00984E17" w:rsidRDefault="00BE3014" w:rsidP="00F84436">
      <w:pPr>
        <w:pStyle w:val="a6"/>
        <w:rPr>
          <w:rFonts w:ascii="Times" w:hAnsi="Times"/>
        </w:rPr>
      </w:pPr>
      <w:r w:rsidRPr="00984E17">
        <w:rPr>
          <w:rStyle w:val="a8"/>
          <w:rFonts w:ascii="Times" w:hAnsi="Times"/>
          <w:sz w:val="28"/>
          <w:szCs w:val="28"/>
        </w:rPr>
        <w:t>16</w:t>
      </w:r>
      <w:r w:rsidR="00F84436" w:rsidRPr="00984E17">
        <w:rPr>
          <w:rFonts w:ascii="Times" w:hAnsi="Times"/>
        </w:rPr>
        <w:t xml:space="preserve"> </w:t>
      </w:r>
      <w:r w:rsidR="00F84436" w:rsidRPr="00984E17">
        <w:rPr>
          <w:rFonts w:ascii="Times" w:hAnsi="Times"/>
          <w:i/>
        </w:rPr>
        <w:t>Medea</w:t>
      </w:r>
      <w:r w:rsidR="00FA5B89" w:rsidRPr="00984E17">
        <w:rPr>
          <w:rFonts w:ascii="Times" w:hAnsi="Times"/>
        </w:rPr>
        <w:t xml:space="preserve"> 910-14.</w:t>
      </w:r>
      <w:r w:rsidR="00F84436" w:rsidRPr="00984E17">
        <w:rPr>
          <w:rFonts w:ascii="Times" w:hAnsi="Times"/>
        </w:rPr>
        <w:t xml:space="preserve"> </w:t>
      </w:r>
    </w:p>
    <w:p w:rsidR="00F84436" w:rsidRPr="00984E17" w:rsidRDefault="00FA5B89" w:rsidP="00F84436">
      <w:pPr>
        <w:pStyle w:val="a6"/>
        <w:rPr>
          <w:rFonts w:ascii="Times" w:hAnsi="Times"/>
        </w:rPr>
      </w:pPr>
      <w:r w:rsidRPr="00984E17">
        <w:rPr>
          <w:rStyle w:val="a8"/>
          <w:rFonts w:ascii="Times" w:hAnsi="Times"/>
          <w:sz w:val="28"/>
          <w:szCs w:val="28"/>
        </w:rPr>
        <w:t>17</w:t>
      </w:r>
      <w:r w:rsidR="00F84436" w:rsidRPr="00984E17">
        <w:rPr>
          <w:rFonts w:ascii="Times" w:hAnsi="Times"/>
          <w:sz w:val="28"/>
          <w:szCs w:val="28"/>
        </w:rPr>
        <w:t xml:space="preserve"> </w:t>
      </w:r>
      <w:r w:rsidR="00EF7A00" w:rsidRPr="00984E17">
        <w:rPr>
          <w:rFonts w:ascii="Times" w:hAnsi="Times"/>
        </w:rPr>
        <w:t>See</w:t>
      </w:r>
      <w:r w:rsidR="00F84436" w:rsidRPr="00984E17">
        <w:rPr>
          <w:rFonts w:ascii="Times" w:hAnsi="Times"/>
        </w:rPr>
        <w:t xml:space="preserve"> Foucault 2001. </w:t>
      </w:r>
    </w:p>
    <w:p w:rsidR="00F84436" w:rsidRPr="00984E17" w:rsidRDefault="00FA5B89" w:rsidP="00F84436">
      <w:pPr>
        <w:pStyle w:val="a6"/>
        <w:rPr>
          <w:rFonts w:ascii="Times" w:hAnsi="Times"/>
          <w:i/>
        </w:rPr>
      </w:pPr>
      <w:r w:rsidRPr="00984E17">
        <w:rPr>
          <w:rStyle w:val="a8"/>
          <w:rFonts w:ascii="Times" w:hAnsi="Times"/>
        </w:rPr>
        <w:t xml:space="preserve">18 </w:t>
      </w:r>
      <w:r w:rsidR="00F84436" w:rsidRPr="00984E17">
        <w:rPr>
          <w:rFonts w:ascii="Times" w:hAnsi="Times"/>
          <w:i/>
        </w:rPr>
        <w:t>Cons. Marc</w:t>
      </w:r>
      <w:r w:rsidR="00F84436" w:rsidRPr="00984E17">
        <w:rPr>
          <w:rFonts w:ascii="Times" w:hAnsi="Times"/>
        </w:rPr>
        <w:t xml:space="preserve">. 7.4: </w:t>
      </w:r>
      <w:r w:rsidR="00F84436" w:rsidRPr="00984E17">
        <w:rPr>
          <w:rFonts w:ascii="Times" w:hAnsi="Times"/>
          <w:i/>
        </w:rPr>
        <w:t>Ignis omnes aetates omniumque urbium ciues, tam uiros quam feminas uret; ferrum in omni corpore exhibebit secandi potentiam. Quare? quia uires illis a natura datae sunt, quae nihil in personam constituit. Paupertatem luctum ambitionem alius aliter sentit prout illum consuetudo infecit, et inbecillum inpatientemque reddit praesumpta opinio de non timendis terribilis.</w:t>
      </w:r>
    </w:p>
    <w:p w:rsidR="00F84436" w:rsidRPr="00984E17" w:rsidRDefault="00932BF9" w:rsidP="00F84436">
      <w:pPr>
        <w:pStyle w:val="a6"/>
        <w:rPr>
          <w:rFonts w:ascii="Times" w:hAnsi="Times"/>
        </w:rPr>
      </w:pPr>
      <w:r w:rsidRPr="00984E17">
        <w:rPr>
          <w:rStyle w:val="a8"/>
          <w:rFonts w:ascii="Times" w:hAnsi="Times"/>
          <w:sz w:val="28"/>
          <w:szCs w:val="28"/>
        </w:rPr>
        <w:t>19</w:t>
      </w:r>
      <w:r w:rsidR="00F84436" w:rsidRPr="00984E17">
        <w:rPr>
          <w:rFonts w:ascii="Times" w:hAnsi="Times"/>
          <w:sz w:val="28"/>
          <w:szCs w:val="28"/>
        </w:rPr>
        <w:t xml:space="preserve"> </w:t>
      </w:r>
      <w:r w:rsidR="00EF7A00" w:rsidRPr="00984E17">
        <w:rPr>
          <w:rFonts w:ascii="Times" w:hAnsi="Times"/>
        </w:rPr>
        <w:t xml:space="preserve">See </w:t>
      </w:r>
      <w:r w:rsidR="00F84436" w:rsidRPr="00984E17">
        <w:rPr>
          <w:rFonts w:ascii="Times" w:hAnsi="Times"/>
        </w:rPr>
        <w:t xml:space="preserve">Inwood 2007. </w:t>
      </w:r>
    </w:p>
    <w:p w:rsidR="00F84436" w:rsidRPr="00984E17" w:rsidRDefault="00932BF9" w:rsidP="00F84436">
      <w:pPr>
        <w:pStyle w:val="a6"/>
        <w:rPr>
          <w:rFonts w:ascii="Times" w:hAnsi="Times"/>
        </w:rPr>
      </w:pPr>
      <w:r w:rsidRPr="00984E17">
        <w:rPr>
          <w:rStyle w:val="a8"/>
          <w:rFonts w:ascii="Times" w:hAnsi="Times"/>
          <w:sz w:val="28"/>
          <w:szCs w:val="28"/>
        </w:rPr>
        <w:t>20</w:t>
      </w:r>
      <w:r w:rsidR="00EF7A00" w:rsidRPr="00984E17">
        <w:rPr>
          <w:rFonts w:ascii="Times" w:hAnsi="Times"/>
        </w:rPr>
        <w:t>On this concept see</w:t>
      </w:r>
      <w:r w:rsidR="00F84436" w:rsidRPr="00984E17">
        <w:rPr>
          <w:rFonts w:ascii="Times" w:hAnsi="Times"/>
          <w:lang w:val="es-ES_tradnl"/>
        </w:rPr>
        <w:t xml:space="preserve"> Lévy 1992: 207-243. </w:t>
      </w:r>
    </w:p>
    <w:p w:rsidR="00F84436" w:rsidRPr="00984E17" w:rsidRDefault="00932BF9" w:rsidP="00F84436">
      <w:pPr>
        <w:pStyle w:val="a6"/>
        <w:rPr>
          <w:rFonts w:ascii="Times" w:hAnsi="Times"/>
          <w:i/>
        </w:rPr>
      </w:pPr>
      <w:r w:rsidRPr="00984E17">
        <w:rPr>
          <w:rStyle w:val="a8"/>
          <w:rFonts w:ascii="Times" w:hAnsi="Times"/>
          <w:sz w:val="28"/>
          <w:szCs w:val="28"/>
        </w:rPr>
        <w:t>21</w:t>
      </w:r>
      <w:r w:rsidR="00F84436" w:rsidRPr="00984E17">
        <w:rPr>
          <w:rFonts w:ascii="Times" w:hAnsi="Times"/>
          <w:i/>
        </w:rPr>
        <w:t>Ep</w:t>
      </w:r>
      <w:r w:rsidR="00F84436" w:rsidRPr="00984E17">
        <w:rPr>
          <w:rFonts w:ascii="Times" w:hAnsi="Times"/>
        </w:rPr>
        <w:t xml:space="preserve">. 120, 22 : </w:t>
      </w:r>
      <w:r w:rsidR="00F84436" w:rsidRPr="00984E17">
        <w:rPr>
          <w:rFonts w:ascii="Times" w:hAnsi="Times"/>
          <w:i/>
        </w:rPr>
        <w:t>Modo frugi tibi uidebimur et graves, modo prodigi et uani; mutamus subinde personam et contrariam ei sumimus quam exuimus.</w:t>
      </w:r>
    </w:p>
    <w:p w:rsidR="00F84436" w:rsidRPr="00984E17" w:rsidRDefault="00932BF9" w:rsidP="00F84436">
      <w:pPr>
        <w:pStyle w:val="a6"/>
        <w:rPr>
          <w:rFonts w:ascii="Times" w:hAnsi="Times"/>
        </w:rPr>
      </w:pPr>
      <w:r w:rsidRPr="00984E17">
        <w:rPr>
          <w:rStyle w:val="a8"/>
          <w:rFonts w:ascii="Times" w:hAnsi="Times"/>
          <w:sz w:val="28"/>
          <w:szCs w:val="28"/>
        </w:rPr>
        <w:t>22</w:t>
      </w:r>
      <w:r w:rsidR="00F84436" w:rsidRPr="00984E17">
        <w:rPr>
          <w:rFonts w:ascii="Times" w:hAnsi="Times"/>
          <w:i/>
        </w:rPr>
        <w:t>Clem</w:t>
      </w:r>
      <w:r w:rsidR="00F84436" w:rsidRPr="00984E17">
        <w:rPr>
          <w:rFonts w:ascii="Times" w:hAnsi="Times"/>
        </w:rPr>
        <w:t xml:space="preserve">.1.1.2. </w:t>
      </w:r>
      <w:r w:rsidR="00EF7A00" w:rsidRPr="00984E17">
        <w:rPr>
          <w:rFonts w:ascii="Times" w:hAnsi="Times"/>
        </w:rPr>
        <w:t>On this work, see</w:t>
      </w:r>
      <w:r w:rsidR="00F84436" w:rsidRPr="00984E17">
        <w:rPr>
          <w:rFonts w:ascii="Times" w:hAnsi="Times"/>
        </w:rPr>
        <w:t xml:space="preserve"> Bellincioni 1984</w:t>
      </w:r>
    </w:p>
    <w:p w:rsidR="00F84436" w:rsidRPr="00984E17" w:rsidRDefault="00932BF9" w:rsidP="00F84436">
      <w:pPr>
        <w:pStyle w:val="a6"/>
        <w:rPr>
          <w:rFonts w:ascii="Times" w:hAnsi="Times"/>
        </w:rPr>
      </w:pPr>
      <w:r w:rsidRPr="00984E17">
        <w:rPr>
          <w:rStyle w:val="a8"/>
          <w:rFonts w:ascii="Times" w:hAnsi="Times"/>
          <w:sz w:val="28"/>
          <w:szCs w:val="28"/>
        </w:rPr>
        <w:t>23</w:t>
      </w:r>
      <w:r w:rsidR="00F84436" w:rsidRPr="00984E17">
        <w:rPr>
          <w:rFonts w:ascii="Times" w:hAnsi="Times"/>
          <w:i/>
        </w:rPr>
        <w:t>Clem</w:t>
      </w:r>
      <w:r w:rsidR="00F84436" w:rsidRPr="00984E17">
        <w:rPr>
          <w:rFonts w:ascii="Times" w:hAnsi="Times"/>
        </w:rPr>
        <w:t xml:space="preserve">. 1.1.6: </w:t>
      </w:r>
      <w:r w:rsidR="00F84436" w:rsidRPr="00984E17">
        <w:rPr>
          <w:rFonts w:ascii="Times" w:hAnsi="Times"/>
          <w:i/>
        </w:rPr>
        <w:t>nemo enim potest personam diu ferre, ficta cito in naturam suam recidunt</w:t>
      </w:r>
      <w:r w:rsidR="00F84436" w:rsidRPr="00984E17">
        <w:rPr>
          <w:rFonts w:ascii="Times" w:hAnsi="Times"/>
        </w:rPr>
        <w:t xml:space="preserve">. </w:t>
      </w:r>
    </w:p>
    <w:p w:rsidR="00F84436" w:rsidRPr="00984E17" w:rsidRDefault="00932BF9" w:rsidP="00F84436">
      <w:pPr>
        <w:pStyle w:val="a6"/>
        <w:rPr>
          <w:rFonts w:ascii="Times" w:hAnsi="Times"/>
        </w:rPr>
      </w:pPr>
      <w:r w:rsidRPr="00984E17">
        <w:rPr>
          <w:rStyle w:val="a8"/>
          <w:rFonts w:ascii="Times" w:hAnsi="Times"/>
          <w:sz w:val="28"/>
          <w:szCs w:val="28"/>
        </w:rPr>
        <w:t>24</w:t>
      </w:r>
      <w:r w:rsidR="00F84436" w:rsidRPr="00984E17">
        <w:rPr>
          <w:rFonts w:ascii="Times" w:hAnsi="Times"/>
          <w:sz w:val="28"/>
          <w:szCs w:val="28"/>
        </w:rPr>
        <w:t xml:space="preserve"> </w:t>
      </w:r>
      <w:r w:rsidR="00F84436" w:rsidRPr="00984E17">
        <w:rPr>
          <w:rFonts w:ascii="Times" w:hAnsi="Times"/>
        </w:rPr>
        <w:t>D</w:t>
      </w:r>
      <w:r w:rsidR="00EC29E6">
        <w:rPr>
          <w:rFonts w:ascii="Times" w:hAnsi="Times"/>
          <w:i/>
        </w:rPr>
        <w:t>e ira</w:t>
      </w:r>
      <w:r w:rsidR="00F84436" w:rsidRPr="00984E17">
        <w:rPr>
          <w:rFonts w:ascii="Times" w:hAnsi="Times"/>
          <w:i/>
        </w:rPr>
        <w:t xml:space="preserve"> </w:t>
      </w:r>
      <w:r w:rsidR="00EC29E6" w:rsidRPr="00EC29E6">
        <w:rPr>
          <w:rFonts w:ascii="Times" w:hAnsi="Times"/>
        </w:rPr>
        <w:t>:</w:t>
      </w:r>
      <w:r w:rsidR="00EC29E6">
        <w:rPr>
          <w:rFonts w:ascii="Times" w:hAnsi="Times"/>
        </w:rPr>
        <w:t xml:space="preserve"> </w:t>
      </w:r>
      <w:r w:rsidR="00F84436" w:rsidRPr="00984E17">
        <w:rPr>
          <w:rFonts w:ascii="Times" w:hAnsi="Times"/>
        </w:rPr>
        <w:t xml:space="preserve">3.40.5. </w:t>
      </w:r>
    </w:p>
    <w:p w:rsidR="00F84436" w:rsidRPr="00984E17" w:rsidRDefault="00932BF9" w:rsidP="00F84436">
      <w:pPr>
        <w:pStyle w:val="a6"/>
        <w:rPr>
          <w:rFonts w:ascii="Times" w:hAnsi="Times"/>
        </w:rPr>
      </w:pPr>
      <w:r w:rsidRPr="00984E17">
        <w:rPr>
          <w:rStyle w:val="a8"/>
          <w:rFonts w:ascii="Times" w:hAnsi="Times"/>
          <w:sz w:val="28"/>
          <w:szCs w:val="28"/>
        </w:rPr>
        <w:t>25</w:t>
      </w:r>
      <w:r w:rsidR="00F84436" w:rsidRPr="00984E17">
        <w:rPr>
          <w:rFonts w:ascii="Times" w:hAnsi="Times"/>
          <w:i/>
        </w:rPr>
        <w:t>Benef.</w:t>
      </w:r>
      <w:r w:rsidR="00F84436" w:rsidRPr="00984E17">
        <w:rPr>
          <w:rFonts w:ascii="Times" w:hAnsi="Times"/>
        </w:rPr>
        <w:t xml:space="preserve"> 2.13.2.</w:t>
      </w:r>
    </w:p>
    <w:p w:rsidR="000E523F" w:rsidRPr="00EC29E6" w:rsidRDefault="00984E17" w:rsidP="000E523F">
      <w:pPr>
        <w:pStyle w:val="a6"/>
        <w:rPr>
          <w:rFonts w:ascii="Times" w:hAnsi="Times"/>
          <w:i/>
        </w:rPr>
      </w:pPr>
      <w:r w:rsidRPr="00984E17">
        <w:rPr>
          <w:rStyle w:val="a8"/>
          <w:rFonts w:ascii="Times" w:hAnsi="Times"/>
          <w:sz w:val="28"/>
          <w:szCs w:val="28"/>
        </w:rPr>
        <w:t>2</w:t>
      </w:r>
      <w:r>
        <w:rPr>
          <w:rStyle w:val="a8"/>
          <w:rFonts w:ascii="Times" w:hAnsi="Times"/>
          <w:sz w:val="28"/>
          <w:szCs w:val="28"/>
        </w:rPr>
        <w:t>6</w:t>
      </w:r>
      <w:r w:rsidR="00F84436" w:rsidRPr="00984E17">
        <w:rPr>
          <w:rFonts w:ascii="Times" w:hAnsi="Times"/>
        </w:rPr>
        <w:t xml:space="preserve"> </w:t>
      </w:r>
      <w:r w:rsidR="00F84436" w:rsidRPr="00984E17">
        <w:rPr>
          <w:rFonts w:ascii="Times" w:hAnsi="Times"/>
          <w:i/>
        </w:rPr>
        <w:t>Benef</w:t>
      </w:r>
      <w:r w:rsidR="00F84436" w:rsidRPr="00984E17">
        <w:rPr>
          <w:rFonts w:ascii="Times" w:hAnsi="Times"/>
        </w:rPr>
        <w:t>. 5.10.4</w:t>
      </w:r>
      <w:r w:rsidR="002F3FD8" w:rsidRPr="00EC29E6">
        <w:rPr>
          <w:rFonts w:ascii="Times" w:hAnsi="Times"/>
          <w:i/>
        </w:rPr>
        <w:t xml:space="preserve">: </w:t>
      </w:r>
      <w:r w:rsidR="000E523F" w:rsidRPr="00EC29E6">
        <w:rPr>
          <w:rFonts w:ascii="Times" w:hAnsi="Times"/>
          <w:i/>
        </w:rPr>
        <w:t>cum inter ea sit habendum beneficium, quae secundam personam desi-</w:t>
      </w:r>
    </w:p>
    <w:p w:rsidR="00F84436" w:rsidRPr="00EC29E6" w:rsidRDefault="000E523F" w:rsidP="000E523F">
      <w:pPr>
        <w:pStyle w:val="a6"/>
        <w:rPr>
          <w:rFonts w:ascii="Times" w:hAnsi="Times"/>
          <w:i/>
        </w:rPr>
      </w:pPr>
      <w:r w:rsidRPr="00EC29E6">
        <w:rPr>
          <w:rFonts w:ascii="Times" w:hAnsi="Times"/>
          <w:i/>
        </w:rPr>
        <w:t>derant.</w:t>
      </w:r>
    </w:p>
    <w:p w:rsidR="00F84436" w:rsidRPr="002F3FD8" w:rsidRDefault="00984E17" w:rsidP="002F3FD8">
      <w:pPr>
        <w:pStyle w:val="a6"/>
        <w:rPr>
          <w:rFonts w:ascii="Times" w:hAnsi="Times"/>
          <w:i/>
        </w:rPr>
      </w:pPr>
      <w:r w:rsidRPr="00984E17">
        <w:rPr>
          <w:rStyle w:val="a8"/>
          <w:rFonts w:ascii="Times" w:hAnsi="Times"/>
          <w:sz w:val="28"/>
          <w:szCs w:val="28"/>
        </w:rPr>
        <w:t>27</w:t>
      </w:r>
      <w:r w:rsidR="00F84436" w:rsidRPr="00984E17">
        <w:rPr>
          <w:rFonts w:ascii="Times" w:hAnsi="Times"/>
          <w:i/>
        </w:rPr>
        <w:t>Benef</w:t>
      </w:r>
      <w:r w:rsidR="00F84436" w:rsidRPr="00984E17">
        <w:rPr>
          <w:rFonts w:ascii="Times" w:hAnsi="Times"/>
        </w:rPr>
        <w:t>. 2.15.3</w:t>
      </w:r>
      <w:r w:rsidR="000E523F">
        <w:rPr>
          <w:rFonts w:ascii="Times" w:hAnsi="Times"/>
        </w:rPr>
        <w:t>:</w:t>
      </w:r>
      <w:r w:rsidR="002F3FD8">
        <w:rPr>
          <w:rFonts w:ascii="Times" w:hAnsi="Times"/>
        </w:rPr>
        <w:t xml:space="preserve"> </w:t>
      </w:r>
      <w:r w:rsidR="002F3FD8" w:rsidRPr="002F3FD8">
        <w:rPr>
          <w:rFonts w:ascii="Times" w:hAnsi="Times"/>
          <w:i/>
        </w:rPr>
        <w:t>Aestimanda est eius persona, cui damus; quaedam enim minora sunt, quam ut exire a magnis viris debeant, quaedam accipiente maiora sunt</w:t>
      </w:r>
    </w:p>
    <w:p w:rsidR="00F84436" w:rsidRPr="00984E17" w:rsidRDefault="00984E17" w:rsidP="00F84436">
      <w:pPr>
        <w:pStyle w:val="a6"/>
        <w:rPr>
          <w:rFonts w:ascii="Times" w:hAnsi="Times"/>
        </w:rPr>
      </w:pPr>
      <w:r w:rsidRPr="00984E17">
        <w:rPr>
          <w:rStyle w:val="a8"/>
          <w:rFonts w:ascii="Times" w:hAnsi="Times"/>
          <w:sz w:val="28"/>
          <w:szCs w:val="28"/>
        </w:rPr>
        <w:t>28</w:t>
      </w:r>
      <w:r w:rsidR="00EF7A00" w:rsidRPr="00984E17">
        <w:rPr>
          <w:rFonts w:ascii="Times" w:hAnsi="Times"/>
        </w:rPr>
        <w:t xml:space="preserve">See </w:t>
      </w:r>
      <w:r w:rsidR="00F84436" w:rsidRPr="00984E17">
        <w:rPr>
          <w:rFonts w:ascii="Times" w:hAnsi="Times"/>
        </w:rPr>
        <w:t>Brunschwig 1976.</w:t>
      </w:r>
    </w:p>
    <w:p w:rsidR="00F84436" w:rsidRPr="00984E17" w:rsidRDefault="00984E17" w:rsidP="00F84436">
      <w:pPr>
        <w:pStyle w:val="a6"/>
        <w:rPr>
          <w:rFonts w:ascii="Times" w:hAnsi="Times"/>
          <w:i/>
        </w:rPr>
      </w:pPr>
      <w:r w:rsidRPr="00C755A5">
        <w:rPr>
          <w:rStyle w:val="a8"/>
          <w:rFonts w:ascii="Times" w:hAnsi="Times"/>
          <w:sz w:val="28"/>
          <w:szCs w:val="28"/>
        </w:rPr>
        <w:t>29</w:t>
      </w:r>
      <w:r w:rsidR="00F84436" w:rsidRPr="00984E17">
        <w:rPr>
          <w:rFonts w:ascii="Times" w:hAnsi="Times"/>
        </w:rPr>
        <w:t xml:space="preserve"> </w:t>
      </w:r>
      <w:r w:rsidR="00F84436" w:rsidRPr="00984E17">
        <w:rPr>
          <w:rFonts w:ascii="Times" w:hAnsi="Times"/>
          <w:i/>
        </w:rPr>
        <w:t>Ep</w:t>
      </w:r>
      <w:r w:rsidR="00F84436" w:rsidRPr="00984E17">
        <w:rPr>
          <w:rFonts w:ascii="Times" w:hAnsi="Times"/>
        </w:rPr>
        <w:t xml:space="preserve">. 85.35: </w:t>
      </w:r>
      <w:r w:rsidR="00F84436" w:rsidRPr="00984E17">
        <w:rPr>
          <w:rFonts w:ascii="Times" w:hAnsi="Times"/>
          <w:i/>
        </w:rPr>
        <w:t xml:space="preserve">Duas personas habet gubernator, alteram communem cum omnibus qui eandem conscenderunt nauem: ipse quoque uector est; alteram propriam: gubernator est. </w:t>
      </w:r>
    </w:p>
    <w:p w:rsidR="00EC29E6" w:rsidRPr="00EC29E6" w:rsidRDefault="00984E17" w:rsidP="00EC29E6">
      <w:pPr>
        <w:pStyle w:val="a6"/>
        <w:rPr>
          <w:rFonts w:ascii="Times" w:hAnsi="Times"/>
          <w:i/>
        </w:rPr>
      </w:pPr>
      <w:r w:rsidRPr="00C755A5">
        <w:rPr>
          <w:rStyle w:val="a8"/>
          <w:rFonts w:ascii="Times" w:hAnsi="Times"/>
          <w:sz w:val="28"/>
          <w:szCs w:val="28"/>
        </w:rPr>
        <w:t>30</w:t>
      </w:r>
      <w:r w:rsidR="00F84436" w:rsidRPr="00984E17">
        <w:rPr>
          <w:rFonts w:ascii="Times" w:hAnsi="Times"/>
        </w:rPr>
        <w:t xml:space="preserve"> </w:t>
      </w:r>
      <w:r w:rsidR="00EC29E6" w:rsidRPr="00EC29E6">
        <w:rPr>
          <w:rFonts w:ascii="Times" w:hAnsi="Times"/>
          <w:i/>
        </w:rPr>
        <w:t>Ep.</w:t>
      </w:r>
      <w:r w:rsidR="00EC29E6">
        <w:rPr>
          <w:rFonts w:ascii="Times" w:hAnsi="Times"/>
        </w:rPr>
        <w:t xml:space="preserve"> 94, 1: </w:t>
      </w:r>
      <w:r w:rsidR="00EC29E6" w:rsidRPr="00EC29E6">
        <w:rPr>
          <w:rFonts w:ascii="Times" w:hAnsi="Times"/>
          <w:i/>
        </w:rPr>
        <w:t>Eam partem philosophiae quae dat propria cuique personae praecepta nec in universum componit hominem sed  marito suadet quomodo se gerat adversus uxorem, patri</w:t>
      </w:r>
    </w:p>
    <w:p w:rsidR="00F84436" w:rsidRDefault="00EC29E6" w:rsidP="00EC29E6">
      <w:pPr>
        <w:pStyle w:val="a6"/>
        <w:rPr>
          <w:rFonts w:ascii="Times" w:hAnsi="Times"/>
        </w:rPr>
      </w:pPr>
      <w:r w:rsidRPr="00EC29E6">
        <w:rPr>
          <w:rFonts w:ascii="Times" w:hAnsi="Times"/>
          <w:i/>
        </w:rPr>
        <w:t>quomodo educet liberos, domino quomodo servos regat</w:t>
      </w:r>
      <w:r w:rsidRPr="00EC29E6">
        <w:rPr>
          <w:rFonts w:ascii="Times" w:hAnsi="Times"/>
        </w:rPr>
        <w:t xml:space="preserve">, </w:t>
      </w:r>
      <w:r w:rsidR="00EF7A00" w:rsidRPr="00984E17">
        <w:rPr>
          <w:rFonts w:ascii="Times" w:hAnsi="Times"/>
        </w:rPr>
        <w:t>On Aristo, see</w:t>
      </w:r>
      <w:r w:rsidR="00F84436" w:rsidRPr="00984E17">
        <w:rPr>
          <w:rFonts w:ascii="Times" w:hAnsi="Times"/>
        </w:rPr>
        <w:t xml:space="preserve"> Ioppolo 1980. </w:t>
      </w:r>
    </w:p>
    <w:p w:rsidR="00523879" w:rsidRPr="00523879" w:rsidRDefault="00523879" w:rsidP="00523879">
      <w:pPr>
        <w:pStyle w:val="a6"/>
        <w:rPr>
          <w:rFonts w:ascii="Times" w:hAnsi="Times"/>
        </w:rPr>
      </w:pPr>
      <w:r w:rsidRPr="00C755A5">
        <w:rPr>
          <w:rStyle w:val="a8"/>
          <w:rFonts w:ascii="Times" w:hAnsi="Times"/>
          <w:sz w:val="28"/>
          <w:szCs w:val="28"/>
        </w:rPr>
        <w:t>3</w:t>
      </w:r>
      <w:r>
        <w:rPr>
          <w:rStyle w:val="a8"/>
          <w:rFonts w:ascii="Times" w:hAnsi="Times"/>
          <w:sz w:val="28"/>
          <w:szCs w:val="28"/>
        </w:rPr>
        <w:t>1</w:t>
      </w:r>
      <w:r w:rsidRPr="00984E17">
        <w:rPr>
          <w:rFonts w:ascii="Times" w:hAnsi="Times"/>
        </w:rPr>
        <w:t xml:space="preserve"> </w:t>
      </w:r>
      <w:r>
        <w:rPr>
          <w:rFonts w:ascii="Times" w:hAnsi="Times"/>
          <w:i/>
        </w:rPr>
        <w:t xml:space="preserve"> </w:t>
      </w:r>
      <w:r w:rsidRPr="00523879">
        <w:rPr>
          <w:rFonts w:ascii="Times" w:hAnsi="Times"/>
          <w:i/>
        </w:rPr>
        <w:t>Benef</w:t>
      </w:r>
      <w:r>
        <w:rPr>
          <w:rFonts w:ascii="Times" w:hAnsi="Times"/>
        </w:rPr>
        <w:t xml:space="preserve">. III, 21, 2: </w:t>
      </w:r>
      <w:r w:rsidRPr="00523879">
        <w:rPr>
          <w:rFonts w:ascii="Times" w:hAnsi="Times"/>
        </w:rPr>
        <w:t>Est aliquid, quod dominus praestare servo</w:t>
      </w:r>
    </w:p>
    <w:p w:rsidR="00523879" w:rsidRPr="00523879" w:rsidRDefault="00523879" w:rsidP="00523879">
      <w:pPr>
        <w:pStyle w:val="a6"/>
        <w:rPr>
          <w:rFonts w:ascii="Times" w:hAnsi="Times"/>
        </w:rPr>
      </w:pPr>
      <w:r w:rsidRPr="00523879">
        <w:rPr>
          <w:rFonts w:ascii="Times" w:hAnsi="Times"/>
        </w:rPr>
        <w:t>debeat, ut cibaria, ut vestiarium; nemo hoc dixit bene-</w:t>
      </w:r>
    </w:p>
    <w:p w:rsidR="00523879" w:rsidRPr="00523879" w:rsidRDefault="00523879" w:rsidP="00523879">
      <w:pPr>
        <w:pStyle w:val="a6"/>
        <w:rPr>
          <w:rFonts w:ascii="Times" w:hAnsi="Times"/>
        </w:rPr>
      </w:pPr>
      <w:r w:rsidRPr="00523879">
        <w:rPr>
          <w:rFonts w:ascii="Times" w:hAnsi="Times"/>
        </w:rPr>
        <w:t>ficium; at indulsit, liberalius educavit, artes, quibus</w:t>
      </w:r>
    </w:p>
    <w:p w:rsidR="00523879" w:rsidRPr="00984E17" w:rsidRDefault="00523879" w:rsidP="00523879">
      <w:pPr>
        <w:pStyle w:val="a6"/>
        <w:rPr>
          <w:rFonts w:ascii="Times" w:hAnsi="Times"/>
        </w:rPr>
      </w:pPr>
      <w:r w:rsidRPr="00523879">
        <w:rPr>
          <w:rFonts w:ascii="Times" w:hAnsi="Times"/>
        </w:rPr>
        <w:t>erudiuntur ingenui, tradidit: beneficium est.</w:t>
      </w:r>
    </w:p>
    <w:p w:rsidR="00F84436" w:rsidRPr="00984E17" w:rsidRDefault="00984E17" w:rsidP="00EF7A00">
      <w:pPr>
        <w:pStyle w:val="a6"/>
        <w:rPr>
          <w:rFonts w:ascii="Times" w:hAnsi="Times"/>
        </w:rPr>
      </w:pPr>
      <w:r w:rsidRPr="00C755A5">
        <w:rPr>
          <w:rStyle w:val="a8"/>
          <w:rFonts w:ascii="Times" w:hAnsi="Times"/>
          <w:sz w:val="28"/>
          <w:szCs w:val="28"/>
        </w:rPr>
        <w:t>3</w:t>
      </w:r>
      <w:r w:rsidR="00523879">
        <w:rPr>
          <w:rStyle w:val="a8"/>
          <w:rFonts w:ascii="Times" w:hAnsi="Times"/>
          <w:sz w:val="28"/>
          <w:szCs w:val="28"/>
        </w:rPr>
        <w:t>2</w:t>
      </w:r>
      <w:r w:rsidR="00F84436" w:rsidRPr="00984E17">
        <w:rPr>
          <w:rFonts w:ascii="Times" w:hAnsi="Times"/>
        </w:rPr>
        <w:t xml:space="preserve"> </w:t>
      </w:r>
      <w:r w:rsidR="00EF7A00" w:rsidRPr="00984E17">
        <w:rPr>
          <w:rFonts w:ascii="Times" w:hAnsi="Times"/>
        </w:rPr>
        <w:t>For the opposite opinion</w:t>
      </w:r>
      <w:r w:rsidR="00F84436" w:rsidRPr="00984E17">
        <w:rPr>
          <w:rFonts w:ascii="Times" w:hAnsi="Times"/>
        </w:rPr>
        <w:t xml:space="preserve">, </w:t>
      </w:r>
      <w:r w:rsidR="00EF7A00" w:rsidRPr="00984E17">
        <w:rPr>
          <w:rFonts w:ascii="Times" w:hAnsi="Times"/>
        </w:rPr>
        <w:t xml:space="preserve">see </w:t>
      </w:r>
      <w:r w:rsidR="00F84436" w:rsidRPr="00984E17">
        <w:rPr>
          <w:rFonts w:ascii="Times" w:hAnsi="Times"/>
        </w:rPr>
        <w:t xml:space="preserve">Dyck 1996: 271, </w:t>
      </w:r>
      <w:r w:rsidR="00EF7A00" w:rsidRPr="00984E17">
        <w:rPr>
          <w:rFonts w:ascii="Times" w:hAnsi="Times"/>
        </w:rPr>
        <w:t xml:space="preserve">who however does not give any example of persona with a clearly Ciceronian meaning. </w:t>
      </w:r>
    </w:p>
    <w:p w:rsidR="00F84436" w:rsidRPr="00984E17" w:rsidRDefault="00F84436" w:rsidP="00E851DA">
      <w:pPr>
        <w:spacing w:after="0"/>
        <w:ind w:firstLine="708"/>
        <w:jc w:val="both"/>
        <w:rPr>
          <w:rFonts w:ascii="Times" w:hAnsi="Times" w:cs="Times"/>
          <w:color w:val="262626"/>
          <w:lang w:val="es-ES_tradnl"/>
        </w:rPr>
      </w:pPr>
    </w:p>
    <w:p w:rsidR="00BE3014" w:rsidRPr="00984E17" w:rsidRDefault="00BE3014" w:rsidP="00511E95">
      <w:pPr>
        <w:widowControl w:val="0"/>
        <w:autoSpaceDE w:val="0"/>
        <w:autoSpaceDN w:val="0"/>
        <w:adjustRightInd w:val="0"/>
        <w:spacing w:after="0"/>
        <w:rPr>
          <w:rFonts w:ascii="Times" w:hAnsi="Times" w:cs="Times New Roman"/>
          <w:color w:val="262626"/>
        </w:rPr>
      </w:pPr>
    </w:p>
    <w:p w:rsidR="00BE3014" w:rsidRPr="00984E17" w:rsidRDefault="00BE3014" w:rsidP="00511E95">
      <w:pPr>
        <w:widowControl w:val="0"/>
        <w:autoSpaceDE w:val="0"/>
        <w:autoSpaceDN w:val="0"/>
        <w:adjustRightInd w:val="0"/>
        <w:spacing w:after="0"/>
        <w:rPr>
          <w:rFonts w:ascii="Times" w:hAnsi="Times" w:cs="Times New Roman"/>
          <w:color w:val="262626"/>
        </w:rPr>
      </w:pPr>
    </w:p>
    <w:p w:rsidR="00BE3014" w:rsidRPr="00984E17" w:rsidRDefault="00BE3014" w:rsidP="00511E95">
      <w:pPr>
        <w:widowControl w:val="0"/>
        <w:autoSpaceDE w:val="0"/>
        <w:autoSpaceDN w:val="0"/>
        <w:adjustRightInd w:val="0"/>
        <w:spacing w:after="0"/>
        <w:rPr>
          <w:rFonts w:ascii="Times" w:hAnsi="Times" w:cs="Times New Roman"/>
          <w:color w:val="262626"/>
        </w:rPr>
      </w:pPr>
    </w:p>
    <w:p w:rsidR="00BE3014" w:rsidRPr="00984E17" w:rsidRDefault="00BE3014" w:rsidP="00511E95">
      <w:pPr>
        <w:widowControl w:val="0"/>
        <w:autoSpaceDE w:val="0"/>
        <w:autoSpaceDN w:val="0"/>
        <w:adjustRightInd w:val="0"/>
        <w:spacing w:after="0"/>
        <w:rPr>
          <w:rFonts w:ascii="Times" w:hAnsi="Times" w:cs="Times New Roman"/>
          <w:color w:val="262626"/>
        </w:rPr>
      </w:pPr>
    </w:p>
    <w:p w:rsidR="00BE3014" w:rsidRPr="00984E17" w:rsidRDefault="00BE3014" w:rsidP="00511E95">
      <w:pPr>
        <w:widowControl w:val="0"/>
        <w:autoSpaceDE w:val="0"/>
        <w:autoSpaceDN w:val="0"/>
        <w:adjustRightInd w:val="0"/>
        <w:spacing w:after="0"/>
        <w:rPr>
          <w:rFonts w:ascii="Times" w:hAnsi="Times" w:cs="Times New Roman"/>
          <w:color w:val="262626"/>
        </w:rPr>
      </w:pPr>
    </w:p>
    <w:p w:rsidR="00BE3014" w:rsidRPr="00984E17" w:rsidRDefault="00BE3014" w:rsidP="00511E95">
      <w:pPr>
        <w:widowControl w:val="0"/>
        <w:autoSpaceDE w:val="0"/>
        <w:autoSpaceDN w:val="0"/>
        <w:adjustRightInd w:val="0"/>
        <w:spacing w:after="0"/>
        <w:rPr>
          <w:rFonts w:ascii="Times" w:hAnsi="Times" w:cs="Times New Roman"/>
          <w:color w:val="262626"/>
        </w:rPr>
      </w:pPr>
    </w:p>
    <w:p w:rsidR="00BE3014" w:rsidRPr="00984E17" w:rsidRDefault="00BE3014" w:rsidP="00511E95">
      <w:pPr>
        <w:widowControl w:val="0"/>
        <w:autoSpaceDE w:val="0"/>
        <w:autoSpaceDN w:val="0"/>
        <w:adjustRightInd w:val="0"/>
        <w:spacing w:after="0"/>
        <w:rPr>
          <w:rFonts w:ascii="Times" w:hAnsi="Times" w:cs="Times New Roman"/>
          <w:color w:val="262626"/>
        </w:rPr>
      </w:pPr>
    </w:p>
    <w:p w:rsidR="00BE3014" w:rsidRPr="00984E17" w:rsidRDefault="00BE3014" w:rsidP="00511E95">
      <w:pPr>
        <w:widowControl w:val="0"/>
        <w:autoSpaceDE w:val="0"/>
        <w:autoSpaceDN w:val="0"/>
        <w:adjustRightInd w:val="0"/>
        <w:spacing w:after="0"/>
        <w:rPr>
          <w:rFonts w:ascii="Times" w:hAnsi="Times" w:cs="Times New Roman"/>
          <w:color w:val="262626"/>
        </w:rPr>
      </w:pPr>
    </w:p>
    <w:p w:rsidR="00BE3014" w:rsidRPr="00984E17" w:rsidRDefault="00BE3014" w:rsidP="00511E95">
      <w:pPr>
        <w:widowControl w:val="0"/>
        <w:autoSpaceDE w:val="0"/>
        <w:autoSpaceDN w:val="0"/>
        <w:adjustRightInd w:val="0"/>
        <w:spacing w:after="0"/>
        <w:rPr>
          <w:rFonts w:ascii="Times" w:hAnsi="Times" w:cs="Times New Roman"/>
          <w:color w:val="262626"/>
        </w:rPr>
      </w:pPr>
    </w:p>
    <w:p w:rsidR="00BE3014" w:rsidRPr="00984E17" w:rsidRDefault="00BE3014" w:rsidP="00511E95">
      <w:pPr>
        <w:widowControl w:val="0"/>
        <w:autoSpaceDE w:val="0"/>
        <w:autoSpaceDN w:val="0"/>
        <w:adjustRightInd w:val="0"/>
        <w:spacing w:after="0"/>
        <w:rPr>
          <w:rFonts w:ascii="Times" w:hAnsi="Times" w:cs="Times New Roman"/>
          <w:color w:val="262626"/>
        </w:rPr>
      </w:pPr>
    </w:p>
    <w:p w:rsidR="00511E95" w:rsidRPr="00984E17" w:rsidRDefault="00511E95" w:rsidP="00511E95">
      <w:pPr>
        <w:widowControl w:val="0"/>
        <w:autoSpaceDE w:val="0"/>
        <w:autoSpaceDN w:val="0"/>
        <w:adjustRightInd w:val="0"/>
        <w:spacing w:after="0"/>
        <w:rPr>
          <w:rFonts w:ascii="Times" w:hAnsi="Times" w:cs="Times New Roman"/>
          <w:color w:val="262626"/>
        </w:rPr>
      </w:pPr>
      <w:r w:rsidRPr="00984E17">
        <w:rPr>
          <w:rFonts w:ascii="Times" w:hAnsi="Times" w:cs="Times New Roman"/>
          <w:color w:val="262626"/>
        </w:rPr>
        <w:t>Bibliography</w:t>
      </w:r>
    </w:p>
    <w:p w:rsidR="00511E95" w:rsidRPr="00984E17" w:rsidRDefault="00511E95" w:rsidP="00511E95">
      <w:pPr>
        <w:widowControl w:val="0"/>
        <w:autoSpaceDE w:val="0"/>
        <w:autoSpaceDN w:val="0"/>
        <w:adjustRightInd w:val="0"/>
        <w:spacing w:after="0"/>
        <w:rPr>
          <w:rFonts w:ascii="Times" w:hAnsi="Times" w:cs="Times New Roman"/>
          <w:color w:val="262626"/>
        </w:rPr>
      </w:pPr>
      <w:r w:rsidRPr="00984E17">
        <w:rPr>
          <w:rFonts w:ascii="Times" w:hAnsi="Times" w:cs="Times New Roman"/>
          <w:color w:val="262626"/>
        </w:rPr>
        <w:t>Alesse, F. (1994) Panezio di Rodi e la tradizione Stoica, Napoles.</w:t>
      </w:r>
    </w:p>
    <w:p w:rsidR="00511E95" w:rsidRPr="00984E17" w:rsidRDefault="00511E95" w:rsidP="00511E95">
      <w:pPr>
        <w:widowControl w:val="0"/>
        <w:autoSpaceDE w:val="0"/>
        <w:autoSpaceDN w:val="0"/>
        <w:adjustRightInd w:val="0"/>
        <w:spacing w:after="0"/>
        <w:rPr>
          <w:rFonts w:ascii="Times" w:hAnsi="Times" w:cs="Times New Roman"/>
          <w:color w:val="424242"/>
        </w:rPr>
      </w:pPr>
      <w:r w:rsidRPr="00984E17">
        <w:rPr>
          <w:rFonts w:ascii="Times" w:hAnsi="Times" w:cs="Times New Roman"/>
          <w:color w:val="262626"/>
        </w:rPr>
        <w:t xml:space="preserve">Bellincioni, M. (1984) </w:t>
      </w:r>
      <w:r w:rsidRPr="00984E17">
        <w:rPr>
          <w:rFonts w:ascii="Times" w:hAnsi="Times" w:cs="Times New Roman"/>
          <w:color w:val="424242"/>
        </w:rPr>
        <w:t xml:space="preserve">Potere ed etica in Seneca. </w:t>
      </w:r>
      <w:r w:rsidRPr="00984E17">
        <w:rPr>
          <w:rFonts w:ascii="Times" w:hAnsi="Times" w:cs="Times New Roman"/>
          <w:color w:val="575757"/>
        </w:rPr>
        <w:t xml:space="preserve">Clementia </w:t>
      </w:r>
      <w:r w:rsidRPr="00984E17">
        <w:rPr>
          <w:rFonts w:ascii="Times" w:hAnsi="Times" w:cs="Times New Roman"/>
          <w:color w:val="424242"/>
        </w:rPr>
        <w:t>e voluntas arnica, Brescia.</w:t>
      </w:r>
    </w:p>
    <w:p w:rsidR="00511E95" w:rsidRPr="00984E17" w:rsidRDefault="00511E95" w:rsidP="00511E95">
      <w:pPr>
        <w:widowControl w:val="0"/>
        <w:autoSpaceDE w:val="0"/>
        <w:autoSpaceDN w:val="0"/>
        <w:adjustRightInd w:val="0"/>
        <w:spacing w:after="0"/>
        <w:rPr>
          <w:rFonts w:ascii="Times" w:hAnsi="Times" w:cs="Times New Roman"/>
          <w:color w:val="262626"/>
        </w:rPr>
      </w:pPr>
      <w:r w:rsidRPr="00984E17">
        <w:rPr>
          <w:rFonts w:ascii="Times" w:hAnsi="Times" w:cs="Times New Roman"/>
          <w:color w:val="262626"/>
        </w:rPr>
        <w:t xml:space="preserve">Bunschwig, J. (1978) </w:t>
      </w:r>
      <w:r w:rsidRPr="00984E17">
        <w:rPr>
          <w:rFonts w:ascii="Times" w:hAnsi="Times" w:cs="Times New Roman"/>
          <w:color w:val="000000"/>
        </w:rPr>
        <w:t xml:space="preserve">«Le modèle conjonctif» </w:t>
      </w:r>
      <w:r w:rsidRPr="00984E17">
        <w:rPr>
          <w:rFonts w:ascii="Times" w:hAnsi="Times" w:cs="Times New Roman"/>
          <w:color w:val="262626"/>
        </w:rPr>
        <w:t>en Les Stoïciens et leur logique, 223-</w:t>
      </w:r>
    </w:p>
    <w:p w:rsidR="00511E95" w:rsidRPr="00984E17" w:rsidRDefault="00511E95" w:rsidP="00511E95">
      <w:pPr>
        <w:widowControl w:val="0"/>
        <w:autoSpaceDE w:val="0"/>
        <w:autoSpaceDN w:val="0"/>
        <w:adjustRightInd w:val="0"/>
        <w:spacing w:after="0"/>
        <w:rPr>
          <w:rFonts w:ascii="Times" w:hAnsi="Times" w:cs="Times New Roman"/>
          <w:color w:val="262626"/>
        </w:rPr>
      </w:pPr>
      <w:r w:rsidRPr="00984E17">
        <w:rPr>
          <w:rFonts w:ascii="Times" w:hAnsi="Times" w:cs="Times New Roman"/>
          <w:color w:val="262626"/>
        </w:rPr>
        <w:t>249, Paris</w:t>
      </w:r>
    </w:p>
    <w:p w:rsidR="00511E95" w:rsidRPr="00984E17" w:rsidRDefault="00511E95" w:rsidP="00511E95">
      <w:pPr>
        <w:widowControl w:val="0"/>
        <w:autoSpaceDE w:val="0"/>
        <w:autoSpaceDN w:val="0"/>
        <w:adjustRightInd w:val="0"/>
        <w:spacing w:after="0"/>
        <w:rPr>
          <w:rFonts w:ascii="Times" w:hAnsi="Times" w:cs="Times New Roman"/>
          <w:color w:val="0F0F14"/>
        </w:rPr>
      </w:pPr>
      <w:r w:rsidRPr="00984E17">
        <w:rPr>
          <w:rFonts w:ascii="Times" w:hAnsi="Times" w:cs="Times New Roman"/>
          <w:color w:val="262626"/>
        </w:rPr>
        <w:t>Codo</w:t>
      </w:r>
      <w:r w:rsidRPr="00984E17">
        <w:rPr>
          <w:rFonts w:ascii="Times" w:hAnsi="Times" w:cs="Times New Roman"/>
          <w:color w:val="575757"/>
        </w:rPr>
        <w:t>ñ</w:t>
      </w:r>
      <w:r w:rsidRPr="00984E17">
        <w:rPr>
          <w:rFonts w:ascii="Times" w:hAnsi="Times" w:cs="Times New Roman"/>
          <w:color w:val="262626"/>
        </w:rPr>
        <w:t xml:space="preserve">er Merino, C. (2013), </w:t>
      </w:r>
      <w:r w:rsidRPr="00984E17">
        <w:rPr>
          <w:rFonts w:ascii="Times" w:hAnsi="Times" w:cs="Times New Roman"/>
          <w:color w:val="000000"/>
        </w:rPr>
        <w:t>«</w:t>
      </w:r>
      <w:r w:rsidRPr="00984E17">
        <w:rPr>
          <w:rFonts w:ascii="Times" w:hAnsi="Times" w:cs="Times New Roman"/>
          <w:color w:val="262626"/>
        </w:rPr>
        <w:t>Seneca y Cicerón. Dos visiones del pasado</w:t>
      </w:r>
      <w:r w:rsidRPr="00984E17">
        <w:rPr>
          <w:rFonts w:ascii="Times" w:hAnsi="Times" w:cs="Times New Roman"/>
          <w:color w:val="000000"/>
        </w:rPr>
        <w:t>»</w:t>
      </w:r>
      <w:r w:rsidRPr="00984E17">
        <w:rPr>
          <w:rFonts w:ascii="Times" w:hAnsi="Times" w:cs="Times New Roman"/>
          <w:color w:val="262626"/>
        </w:rPr>
        <w:t xml:space="preserve">, en </w:t>
      </w:r>
      <w:r w:rsidRPr="00984E17">
        <w:rPr>
          <w:rFonts w:ascii="Times" w:hAnsi="Times" w:cs="Times New Roman"/>
          <w:color w:val="0F0F14"/>
        </w:rPr>
        <w:t>Seneca e</w:t>
      </w:r>
    </w:p>
    <w:p w:rsidR="00511E95" w:rsidRPr="00984E17" w:rsidRDefault="00511E95" w:rsidP="00511E95">
      <w:pPr>
        <w:widowControl w:val="0"/>
        <w:autoSpaceDE w:val="0"/>
        <w:autoSpaceDN w:val="0"/>
        <w:adjustRightInd w:val="0"/>
        <w:spacing w:after="0"/>
        <w:rPr>
          <w:rFonts w:ascii="Times" w:hAnsi="Times" w:cs="Times New Roman"/>
          <w:color w:val="0F0F14"/>
        </w:rPr>
      </w:pPr>
      <w:r w:rsidRPr="00984E17">
        <w:rPr>
          <w:rFonts w:ascii="Times" w:hAnsi="Times" w:cs="Times New Roman"/>
          <w:color w:val="0F0F14"/>
        </w:rPr>
        <w:t>la letteratura greca e latina Per i settant’anni di Giancarlo Mazzoli, a cura di F. Gasti,</w:t>
      </w:r>
    </w:p>
    <w:p w:rsidR="00511E95" w:rsidRPr="00984E17" w:rsidRDefault="00511E95" w:rsidP="00511E95">
      <w:pPr>
        <w:widowControl w:val="0"/>
        <w:autoSpaceDE w:val="0"/>
        <w:autoSpaceDN w:val="0"/>
        <w:adjustRightInd w:val="0"/>
        <w:spacing w:after="0"/>
        <w:rPr>
          <w:rFonts w:ascii="Times" w:hAnsi="Times" w:cs="Times New Roman"/>
          <w:color w:val="0F0F14"/>
        </w:rPr>
      </w:pPr>
      <w:r w:rsidRPr="00984E17">
        <w:rPr>
          <w:rFonts w:ascii="Times" w:hAnsi="Times" w:cs="Times New Roman"/>
          <w:color w:val="0F0F14"/>
        </w:rPr>
        <w:t>Pavia.</w:t>
      </w:r>
    </w:p>
    <w:p w:rsidR="00511E95" w:rsidRPr="00984E17" w:rsidRDefault="00511E95" w:rsidP="00511E95">
      <w:pPr>
        <w:widowControl w:val="0"/>
        <w:autoSpaceDE w:val="0"/>
        <w:autoSpaceDN w:val="0"/>
        <w:adjustRightInd w:val="0"/>
        <w:spacing w:after="0"/>
        <w:rPr>
          <w:rFonts w:ascii="Times" w:hAnsi="Times" w:cs="Times New Roman"/>
          <w:color w:val="262626"/>
        </w:rPr>
      </w:pPr>
      <w:r w:rsidRPr="00984E17">
        <w:rPr>
          <w:rFonts w:ascii="Times" w:hAnsi="Times" w:cs="Times New Roman"/>
          <w:color w:val="262626"/>
        </w:rPr>
        <w:t>Colish, M. L. (1990) The Stoic Tradition from Antiquity to the Early Middle Ages, t.</w:t>
      </w:r>
    </w:p>
    <w:p w:rsidR="00511E95" w:rsidRPr="00984E17" w:rsidRDefault="00511E95" w:rsidP="00511E95">
      <w:pPr>
        <w:widowControl w:val="0"/>
        <w:autoSpaceDE w:val="0"/>
        <w:autoSpaceDN w:val="0"/>
        <w:adjustRightInd w:val="0"/>
        <w:spacing w:after="0"/>
        <w:rPr>
          <w:rFonts w:ascii="Times" w:hAnsi="Times" w:cs="Times New Roman"/>
          <w:color w:val="262626"/>
        </w:rPr>
      </w:pPr>
      <w:r w:rsidRPr="00984E17">
        <w:rPr>
          <w:rFonts w:ascii="Times" w:hAnsi="Times" w:cs="Times New Roman"/>
          <w:color w:val="262626"/>
        </w:rPr>
        <w:t>Stoicism in Classical Latin Literature, Leiden</w:t>
      </w:r>
    </w:p>
    <w:p w:rsidR="00511E95" w:rsidRPr="00984E17" w:rsidRDefault="00511E95" w:rsidP="00511E95">
      <w:pPr>
        <w:widowControl w:val="0"/>
        <w:autoSpaceDE w:val="0"/>
        <w:autoSpaceDN w:val="0"/>
        <w:adjustRightInd w:val="0"/>
        <w:spacing w:after="0"/>
        <w:rPr>
          <w:rFonts w:ascii="Times" w:hAnsi="Times" w:cs="Times New Roman"/>
          <w:color w:val="262626"/>
        </w:rPr>
      </w:pPr>
      <w:r w:rsidRPr="00984E17">
        <w:rPr>
          <w:rFonts w:ascii="Times" w:hAnsi="Times" w:cs="Times New Roman"/>
          <w:color w:val="262626"/>
        </w:rPr>
        <w:t>De Lacy, Ph. (1977) The Four Stoic Personae</w:t>
      </w:r>
    </w:p>
    <w:p w:rsidR="00511E95" w:rsidRPr="00984E17" w:rsidRDefault="00511E95" w:rsidP="00511E95">
      <w:pPr>
        <w:widowControl w:val="0"/>
        <w:autoSpaceDE w:val="0"/>
        <w:autoSpaceDN w:val="0"/>
        <w:adjustRightInd w:val="0"/>
        <w:spacing w:after="0"/>
        <w:rPr>
          <w:rFonts w:ascii="Times" w:hAnsi="Times" w:cs="Times New Roman"/>
          <w:color w:val="262626"/>
        </w:rPr>
      </w:pPr>
      <w:r w:rsidRPr="00984E17">
        <w:rPr>
          <w:rFonts w:ascii="Times" w:hAnsi="Times" w:cs="Times New Roman"/>
          <w:color w:val="262626"/>
        </w:rPr>
        <w:t>Dyck, R. (1996) Cicero De officiis. A Commentary, Ann Harbor.</w:t>
      </w:r>
    </w:p>
    <w:p w:rsidR="00511E95" w:rsidRPr="00984E17" w:rsidRDefault="00511E95" w:rsidP="00511E95">
      <w:pPr>
        <w:widowControl w:val="0"/>
        <w:autoSpaceDE w:val="0"/>
        <w:autoSpaceDN w:val="0"/>
        <w:adjustRightInd w:val="0"/>
        <w:spacing w:after="0"/>
        <w:rPr>
          <w:rFonts w:ascii="Times" w:hAnsi="Times" w:cs="Times New Roman"/>
          <w:color w:val="262626"/>
        </w:rPr>
      </w:pPr>
      <w:r w:rsidRPr="00984E17">
        <w:rPr>
          <w:rFonts w:ascii="Times" w:hAnsi="Times" w:cs="Times New Roman"/>
          <w:color w:val="262626"/>
        </w:rPr>
        <w:t>Foucault, M. (2001), L'herméneutique du sujet, F. Gros éd., Paris.</w:t>
      </w:r>
    </w:p>
    <w:p w:rsidR="00511E95" w:rsidRPr="00984E17" w:rsidRDefault="00511E95" w:rsidP="00511E95">
      <w:pPr>
        <w:widowControl w:val="0"/>
        <w:autoSpaceDE w:val="0"/>
        <w:autoSpaceDN w:val="0"/>
        <w:adjustRightInd w:val="0"/>
        <w:spacing w:after="0"/>
        <w:rPr>
          <w:rFonts w:ascii="Times" w:hAnsi="Times" w:cs="Times New Roman"/>
          <w:color w:val="262626"/>
        </w:rPr>
      </w:pPr>
      <w:r w:rsidRPr="00984E17">
        <w:rPr>
          <w:rFonts w:ascii="Times" w:hAnsi="Times" w:cs="Times New Roman"/>
          <w:color w:val="262626"/>
        </w:rPr>
        <w:t xml:space="preserve">Gambet, D.G. (1970) </w:t>
      </w:r>
      <w:r w:rsidRPr="00984E17">
        <w:rPr>
          <w:rFonts w:ascii="Times" w:hAnsi="Times" w:cs="Times New Roman"/>
          <w:color w:val="000000"/>
        </w:rPr>
        <w:t>«</w:t>
      </w:r>
      <w:r w:rsidRPr="00984E17">
        <w:rPr>
          <w:rFonts w:ascii="Times" w:hAnsi="Times" w:cs="Times New Roman"/>
          <w:color w:val="262626"/>
        </w:rPr>
        <w:t>Cicero in the Works of Seneca Philosophus</w:t>
      </w:r>
      <w:r w:rsidRPr="00984E17">
        <w:rPr>
          <w:rFonts w:ascii="Times" w:hAnsi="Times" w:cs="Times New Roman"/>
          <w:color w:val="000000"/>
        </w:rPr>
        <w:t>»</w:t>
      </w:r>
      <w:r w:rsidRPr="00984E17">
        <w:rPr>
          <w:rFonts w:ascii="Times" w:hAnsi="Times" w:cs="Times New Roman"/>
          <w:color w:val="262626"/>
        </w:rPr>
        <w:t>, TAPHA 101,</w:t>
      </w:r>
    </w:p>
    <w:p w:rsidR="00511E95" w:rsidRPr="00984E17" w:rsidRDefault="00511E95" w:rsidP="00511E95">
      <w:pPr>
        <w:widowControl w:val="0"/>
        <w:autoSpaceDE w:val="0"/>
        <w:autoSpaceDN w:val="0"/>
        <w:adjustRightInd w:val="0"/>
        <w:spacing w:after="0"/>
        <w:rPr>
          <w:rFonts w:ascii="Times" w:hAnsi="Times" w:cs="Times New Roman"/>
          <w:color w:val="262626"/>
        </w:rPr>
      </w:pPr>
      <w:r w:rsidRPr="00984E17">
        <w:rPr>
          <w:rFonts w:ascii="Times" w:hAnsi="Times" w:cs="Times New Roman"/>
          <w:color w:val="262626"/>
        </w:rPr>
        <w:t>171-183.</w:t>
      </w:r>
    </w:p>
    <w:p w:rsidR="00511E95" w:rsidRPr="00984E17" w:rsidRDefault="00511E95" w:rsidP="00511E95">
      <w:pPr>
        <w:widowControl w:val="0"/>
        <w:autoSpaceDE w:val="0"/>
        <w:autoSpaceDN w:val="0"/>
        <w:adjustRightInd w:val="0"/>
        <w:spacing w:after="0"/>
        <w:rPr>
          <w:rFonts w:ascii="Times" w:hAnsi="Times" w:cs="Times New Roman"/>
          <w:color w:val="000000"/>
        </w:rPr>
      </w:pPr>
      <w:r w:rsidRPr="00984E17">
        <w:rPr>
          <w:rFonts w:ascii="Times" w:hAnsi="Times" w:cs="Times New Roman"/>
          <w:color w:val="262626"/>
        </w:rPr>
        <w:t xml:space="preserve">Garcia Calvo (1997 ed. trad) </w:t>
      </w:r>
      <w:r w:rsidRPr="00984E17">
        <w:rPr>
          <w:rFonts w:ascii="Times" w:hAnsi="Times" w:cs="Times New Roman"/>
          <w:color w:val="000000"/>
        </w:rPr>
        <w:t xml:space="preserve">Lucrecio, </w:t>
      </w:r>
      <w:r w:rsidRPr="00984E17">
        <w:rPr>
          <w:rFonts w:ascii="Times" w:hAnsi="Times" w:cs="Times New Roman"/>
          <w:i/>
          <w:color w:val="000000"/>
        </w:rPr>
        <w:t>De la realidad</w:t>
      </w:r>
      <w:r w:rsidRPr="00984E17">
        <w:rPr>
          <w:rFonts w:ascii="Times" w:hAnsi="Times" w:cs="Times New Roman"/>
          <w:color w:val="000000"/>
        </w:rPr>
        <w:t>, edición critica y versión r</w:t>
      </w:r>
      <w:r w:rsidRPr="00984E17">
        <w:rPr>
          <w:rFonts w:ascii="Times" w:hAnsi="Times" w:cs="Times New Roman"/>
          <w:color w:val="1C1C1C"/>
        </w:rPr>
        <w:t>í</w:t>
      </w:r>
      <w:r w:rsidRPr="00984E17">
        <w:rPr>
          <w:rFonts w:ascii="Times" w:hAnsi="Times" w:cs="Times New Roman"/>
          <w:color w:val="000000"/>
        </w:rPr>
        <w:t>tmica,</w:t>
      </w:r>
    </w:p>
    <w:p w:rsidR="00511E95" w:rsidRPr="00984E17" w:rsidRDefault="00511E95" w:rsidP="00511E95">
      <w:pPr>
        <w:widowControl w:val="0"/>
        <w:autoSpaceDE w:val="0"/>
        <w:autoSpaceDN w:val="0"/>
        <w:adjustRightInd w:val="0"/>
        <w:spacing w:after="0"/>
        <w:rPr>
          <w:rFonts w:ascii="Times" w:hAnsi="Times" w:cs="Times New Roman"/>
          <w:color w:val="000000"/>
        </w:rPr>
      </w:pPr>
      <w:r w:rsidRPr="00984E17">
        <w:rPr>
          <w:rFonts w:ascii="Times" w:hAnsi="Times" w:cs="Times New Roman"/>
          <w:color w:val="000000"/>
        </w:rPr>
        <w:t>Zamora.</w:t>
      </w:r>
    </w:p>
    <w:p w:rsidR="00511E95" w:rsidRPr="00984E17" w:rsidRDefault="00511E95" w:rsidP="00511E95">
      <w:pPr>
        <w:widowControl w:val="0"/>
        <w:autoSpaceDE w:val="0"/>
        <w:autoSpaceDN w:val="0"/>
        <w:adjustRightInd w:val="0"/>
        <w:spacing w:after="0"/>
        <w:rPr>
          <w:rFonts w:ascii="Times" w:hAnsi="Times" w:cs="Times New Roman"/>
          <w:color w:val="262626"/>
        </w:rPr>
      </w:pPr>
      <w:r w:rsidRPr="00984E17">
        <w:rPr>
          <w:rFonts w:ascii="Times" w:hAnsi="Times" w:cs="Times New Roman"/>
          <w:color w:val="262626"/>
        </w:rPr>
        <w:t xml:space="preserve">Gill Ch. (1988) </w:t>
      </w:r>
      <w:r w:rsidRPr="00984E17">
        <w:rPr>
          <w:rFonts w:ascii="Times" w:hAnsi="Times" w:cs="Times New Roman"/>
          <w:color w:val="000000"/>
        </w:rPr>
        <w:t>«</w:t>
      </w:r>
      <w:r w:rsidRPr="00984E17">
        <w:rPr>
          <w:rFonts w:ascii="Times" w:hAnsi="Times" w:cs="Times New Roman"/>
          <w:color w:val="262626"/>
        </w:rPr>
        <w:t>Personhood and Personality. The Four-Personae Theory in Cicero De</w:t>
      </w:r>
    </w:p>
    <w:p w:rsidR="00511E95" w:rsidRPr="00984E17" w:rsidRDefault="00511E95" w:rsidP="00511E95">
      <w:pPr>
        <w:widowControl w:val="0"/>
        <w:autoSpaceDE w:val="0"/>
        <w:autoSpaceDN w:val="0"/>
        <w:adjustRightInd w:val="0"/>
        <w:spacing w:after="0"/>
        <w:rPr>
          <w:rFonts w:ascii="Times" w:hAnsi="Times" w:cs="Times New Roman"/>
          <w:color w:val="262626"/>
        </w:rPr>
      </w:pPr>
      <w:r w:rsidRPr="00984E17">
        <w:rPr>
          <w:rFonts w:ascii="Times" w:hAnsi="Times" w:cs="Times New Roman"/>
          <w:color w:val="262626"/>
        </w:rPr>
        <w:t>officiis I</w:t>
      </w:r>
      <w:r w:rsidRPr="00984E17">
        <w:rPr>
          <w:rFonts w:ascii="Times" w:hAnsi="Times" w:cs="Times New Roman"/>
          <w:color w:val="000000"/>
        </w:rPr>
        <w:t>»</w:t>
      </w:r>
      <w:r w:rsidRPr="00984E17">
        <w:rPr>
          <w:rFonts w:ascii="Times" w:hAnsi="Times" w:cs="Times New Roman"/>
          <w:color w:val="262626"/>
        </w:rPr>
        <w:t>, Oxford Studies in Ancient Philosophy 6, 169-199.</w:t>
      </w:r>
    </w:p>
    <w:p w:rsidR="00511E95" w:rsidRPr="00984E17" w:rsidRDefault="00511E95" w:rsidP="00511E95">
      <w:pPr>
        <w:widowControl w:val="0"/>
        <w:autoSpaceDE w:val="0"/>
        <w:autoSpaceDN w:val="0"/>
        <w:adjustRightInd w:val="0"/>
        <w:spacing w:after="0"/>
        <w:rPr>
          <w:rFonts w:ascii="Times" w:hAnsi="Times" w:cs="Times New Roman"/>
          <w:color w:val="262626"/>
        </w:rPr>
      </w:pPr>
      <w:r w:rsidRPr="00984E17">
        <w:rPr>
          <w:rFonts w:ascii="Times" w:hAnsi="Times" w:cs="Times New Roman"/>
          <w:color w:val="262626"/>
        </w:rPr>
        <w:t>Golschmidt, V. (1953) Le système stoïcien et l'idée de temps, Paris</w:t>
      </w:r>
    </w:p>
    <w:p w:rsidR="00511E95" w:rsidRPr="00984E17" w:rsidRDefault="00511E95" w:rsidP="00511E95">
      <w:pPr>
        <w:widowControl w:val="0"/>
        <w:autoSpaceDE w:val="0"/>
        <w:autoSpaceDN w:val="0"/>
        <w:adjustRightInd w:val="0"/>
        <w:spacing w:after="0"/>
        <w:rPr>
          <w:rFonts w:ascii="Times" w:hAnsi="Times" w:cs="Times New Roman"/>
          <w:color w:val="262626"/>
        </w:rPr>
      </w:pPr>
      <w:r w:rsidRPr="00984E17">
        <w:rPr>
          <w:rFonts w:ascii="Times" w:hAnsi="Times" w:cs="Times New Roman"/>
          <w:color w:val="262626"/>
        </w:rPr>
        <w:t xml:space="preserve">Grimal, P. (1984) </w:t>
      </w:r>
      <w:r w:rsidRPr="00984E17">
        <w:rPr>
          <w:rFonts w:ascii="Times" w:hAnsi="Times" w:cs="Times New Roman"/>
          <w:color w:val="000000"/>
        </w:rPr>
        <w:t>«</w:t>
      </w:r>
      <w:r w:rsidRPr="00984E17">
        <w:rPr>
          <w:rFonts w:ascii="Times" w:hAnsi="Times" w:cs="Times New Roman"/>
          <w:color w:val="262626"/>
        </w:rPr>
        <w:t>Sénèque juge de Cicéron</w:t>
      </w:r>
      <w:r w:rsidRPr="00984E17">
        <w:rPr>
          <w:rFonts w:ascii="Times" w:hAnsi="Times" w:cs="Times New Roman"/>
          <w:color w:val="000000"/>
        </w:rPr>
        <w:t>»</w:t>
      </w:r>
      <w:r w:rsidRPr="00984E17">
        <w:rPr>
          <w:rFonts w:ascii="Times" w:hAnsi="Times" w:cs="Times New Roman"/>
          <w:color w:val="262626"/>
        </w:rPr>
        <w:t>, Mélange de l'Ecole Française de Rome</w:t>
      </w:r>
    </w:p>
    <w:p w:rsidR="00511E95" w:rsidRPr="00984E17" w:rsidRDefault="00511E95" w:rsidP="00511E95">
      <w:pPr>
        <w:widowControl w:val="0"/>
        <w:autoSpaceDE w:val="0"/>
        <w:autoSpaceDN w:val="0"/>
        <w:adjustRightInd w:val="0"/>
        <w:spacing w:after="0"/>
        <w:rPr>
          <w:rFonts w:ascii="Times" w:hAnsi="Times" w:cs="Times New Roman"/>
          <w:color w:val="262626"/>
        </w:rPr>
      </w:pPr>
      <w:r w:rsidRPr="00984E17">
        <w:rPr>
          <w:rFonts w:ascii="Times" w:hAnsi="Times" w:cs="Times New Roman"/>
          <w:color w:val="262626"/>
        </w:rPr>
        <w:t>96, 655-670.</w:t>
      </w:r>
    </w:p>
    <w:p w:rsidR="00511E95" w:rsidRPr="00984E17" w:rsidRDefault="00511E95" w:rsidP="00511E95">
      <w:pPr>
        <w:widowControl w:val="0"/>
        <w:autoSpaceDE w:val="0"/>
        <w:autoSpaceDN w:val="0"/>
        <w:adjustRightInd w:val="0"/>
        <w:spacing w:after="0"/>
        <w:rPr>
          <w:rFonts w:ascii="Times" w:hAnsi="Times" w:cs="Times New Roman"/>
          <w:color w:val="262626"/>
        </w:rPr>
      </w:pPr>
      <w:r w:rsidRPr="00984E17">
        <w:rPr>
          <w:rFonts w:ascii="Times" w:hAnsi="Times" w:cs="Times New Roman"/>
          <w:color w:val="262626"/>
        </w:rPr>
        <w:t>Inwood B. (2007) Seneca Philosophical Letters, Oxford.</w:t>
      </w:r>
    </w:p>
    <w:p w:rsidR="00511E95" w:rsidRPr="00984E17" w:rsidRDefault="00511E95" w:rsidP="00511E95">
      <w:pPr>
        <w:widowControl w:val="0"/>
        <w:autoSpaceDE w:val="0"/>
        <w:autoSpaceDN w:val="0"/>
        <w:adjustRightInd w:val="0"/>
        <w:spacing w:after="0"/>
        <w:rPr>
          <w:rFonts w:ascii="Times" w:hAnsi="Times" w:cs="Times New Roman"/>
          <w:color w:val="262626"/>
        </w:rPr>
      </w:pPr>
      <w:r w:rsidRPr="00984E17">
        <w:rPr>
          <w:rFonts w:ascii="Times" w:hAnsi="Times" w:cs="Times New Roman"/>
          <w:color w:val="262626"/>
        </w:rPr>
        <w:t>Ioppolo A.M. (1980 ) Aristone di Chio e lo stoicismo antico, Napoles</w:t>
      </w:r>
    </w:p>
    <w:p w:rsidR="00511E95" w:rsidRPr="00984E17" w:rsidRDefault="00511E95" w:rsidP="00511E95">
      <w:pPr>
        <w:widowControl w:val="0"/>
        <w:autoSpaceDE w:val="0"/>
        <w:autoSpaceDN w:val="0"/>
        <w:adjustRightInd w:val="0"/>
        <w:spacing w:after="0"/>
        <w:rPr>
          <w:rFonts w:ascii="Times" w:hAnsi="Times" w:cs="Times New Roman"/>
          <w:color w:val="262626"/>
        </w:rPr>
      </w:pPr>
      <w:r w:rsidRPr="00984E17">
        <w:rPr>
          <w:rFonts w:ascii="Times" w:hAnsi="Times" w:cs="Times New Roman"/>
          <w:color w:val="262626"/>
        </w:rPr>
        <w:t>Lévy, C. (1992) Cicero Academicus, Roma</w:t>
      </w:r>
    </w:p>
    <w:p w:rsidR="00511E95" w:rsidRPr="00984E17" w:rsidRDefault="00511E95" w:rsidP="00511E95">
      <w:pPr>
        <w:widowControl w:val="0"/>
        <w:autoSpaceDE w:val="0"/>
        <w:autoSpaceDN w:val="0"/>
        <w:adjustRightInd w:val="0"/>
        <w:spacing w:after="0"/>
        <w:rPr>
          <w:rFonts w:ascii="Times" w:hAnsi="Times" w:cs="Times New Roman"/>
          <w:color w:val="262626"/>
        </w:rPr>
      </w:pPr>
      <w:r w:rsidRPr="00984E17">
        <w:rPr>
          <w:rFonts w:ascii="Times" w:hAnsi="Times" w:cs="Times New Roman"/>
          <w:color w:val="262626"/>
        </w:rPr>
        <w:t>Lévy, C. (2006), «Y a-t-il quelqu'un derrière le masque. A propos de la théorie des</w:t>
      </w:r>
    </w:p>
    <w:p w:rsidR="00511E95" w:rsidRPr="00984E17" w:rsidRDefault="00511E95" w:rsidP="00511E95">
      <w:pPr>
        <w:widowControl w:val="0"/>
        <w:autoSpaceDE w:val="0"/>
        <w:autoSpaceDN w:val="0"/>
        <w:adjustRightInd w:val="0"/>
        <w:spacing w:after="0"/>
        <w:rPr>
          <w:rFonts w:ascii="Times" w:hAnsi="Times" w:cs="Times New Roman"/>
          <w:color w:val="262626"/>
        </w:rPr>
      </w:pPr>
      <w:r w:rsidRPr="00984E17">
        <w:rPr>
          <w:rFonts w:ascii="Times" w:hAnsi="Times" w:cs="Times New Roman"/>
          <w:color w:val="262626"/>
        </w:rPr>
        <w:t>personae chez Cicéron</w:t>
      </w:r>
      <w:r w:rsidRPr="00984E17">
        <w:rPr>
          <w:rFonts w:ascii="Times" w:hAnsi="Times" w:cs="Times New Roman"/>
          <w:color w:val="000000"/>
        </w:rPr>
        <w:t>»</w:t>
      </w:r>
      <w:r w:rsidRPr="00984E17">
        <w:rPr>
          <w:rFonts w:ascii="Times" w:hAnsi="Times" w:cs="Times New Roman"/>
          <w:color w:val="262626"/>
        </w:rPr>
        <w:t>, en P. Galand Hallyn-C. Lévy eds, Vivre pour soi, vivre pour</w:t>
      </w:r>
    </w:p>
    <w:p w:rsidR="00511E95" w:rsidRPr="00984E17" w:rsidRDefault="00511E95" w:rsidP="00511E95">
      <w:pPr>
        <w:widowControl w:val="0"/>
        <w:autoSpaceDE w:val="0"/>
        <w:autoSpaceDN w:val="0"/>
        <w:adjustRightInd w:val="0"/>
        <w:spacing w:after="0"/>
        <w:rPr>
          <w:rFonts w:ascii="Times" w:hAnsi="Times" w:cs="Times New Roman"/>
          <w:color w:val="262626"/>
        </w:rPr>
      </w:pPr>
      <w:r w:rsidRPr="00984E17">
        <w:rPr>
          <w:rFonts w:ascii="Times" w:hAnsi="Times" w:cs="Times New Roman"/>
          <w:color w:val="262626"/>
        </w:rPr>
        <w:t>la cité, 45-59, Paris</w:t>
      </w:r>
    </w:p>
    <w:p w:rsidR="00511E95" w:rsidRPr="00984E17" w:rsidRDefault="00511E95" w:rsidP="00511E95">
      <w:pPr>
        <w:widowControl w:val="0"/>
        <w:autoSpaceDE w:val="0"/>
        <w:autoSpaceDN w:val="0"/>
        <w:adjustRightInd w:val="0"/>
        <w:spacing w:after="0"/>
        <w:rPr>
          <w:rFonts w:ascii="Times" w:hAnsi="Times" w:cs="Times New Roman"/>
          <w:color w:val="262626"/>
        </w:rPr>
      </w:pPr>
      <w:r w:rsidRPr="00984E17">
        <w:rPr>
          <w:rFonts w:ascii="Times" w:hAnsi="Times" w:cs="Times New Roman"/>
          <w:color w:val="262626"/>
        </w:rPr>
        <w:t>Prost, F. (2004) Les théories hellénistiques de la douleur, Louvain-Paris.</w:t>
      </w:r>
    </w:p>
    <w:p w:rsidR="00511E95" w:rsidRPr="00984E17" w:rsidRDefault="00511E95" w:rsidP="00511E95">
      <w:pPr>
        <w:widowControl w:val="0"/>
        <w:autoSpaceDE w:val="0"/>
        <w:autoSpaceDN w:val="0"/>
        <w:adjustRightInd w:val="0"/>
        <w:spacing w:after="0"/>
        <w:rPr>
          <w:rFonts w:ascii="Times" w:hAnsi="Times" w:cs="Times New Roman"/>
          <w:color w:val="262626"/>
        </w:rPr>
      </w:pPr>
      <w:r w:rsidRPr="00984E17">
        <w:rPr>
          <w:rFonts w:ascii="Times" w:hAnsi="Times" w:cs="Times New Roman"/>
          <w:color w:val="262626"/>
        </w:rPr>
        <w:t>Radice R. (2000) Oikeiosis, Milano.</w:t>
      </w:r>
    </w:p>
    <w:p w:rsidR="00511E95" w:rsidRPr="00984E17" w:rsidRDefault="00511E95" w:rsidP="00511E95">
      <w:pPr>
        <w:widowControl w:val="0"/>
        <w:autoSpaceDE w:val="0"/>
        <w:autoSpaceDN w:val="0"/>
        <w:adjustRightInd w:val="0"/>
        <w:spacing w:after="0"/>
        <w:rPr>
          <w:rFonts w:ascii="Times" w:hAnsi="Times" w:cs="Times New Roman"/>
          <w:color w:val="262626"/>
        </w:rPr>
      </w:pPr>
      <w:r w:rsidRPr="00984E17">
        <w:rPr>
          <w:rFonts w:ascii="Times" w:hAnsi="Times" w:cs="Times New Roman"/>
          <w:color w:val="262626"/>
        </w:rPr>
        <w:t>Sonderegger E. (2000), «Stoa: Gattungen des Seienden und Personen</w:t>
      </w:r>
      <w:r w:rsidRPr="00984E17">
        <w:rPr>
          <w:rFonts w:ascii="Times" w:hAnsi="Times" w:cs="Times New Roman"/>
          <w:color w:val="000000"/>
        </w:rPr>
        <w:t>»</w:t>
      </w:r>
      <w:r w:rsidRPr="00984E17">
        <w:rPr>
          <w:rFonts w:ascii="Times" w:hAnsi="Times" w:cs="Times New Roman"/>
          <w:color w:val="262626"/>
        </w:rPr>
        <w:t>, Museum Helveticum 57, 10-19.</w:t>
      </w:r>
    </w:p>
    <w:sectPr w:rsidR="00511E95" w:rsidRPr="00984E17" w:rsidSect="009F4346">
      <w:footerReference w:type="even" r:id="rId7"/>
      <w:footerReference w:type="default" r:id="rId8"/>
      <w:pgSz w:w="11900" w:h="16840"/>
      <w:pgMar w:top="1417" w:right="1417" w:bottom="1417" w:left="1417" w:header="708" w:footer="708" w:gutter="0"/>
      <w:cols w:space="708"/>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2F3FD8" w:rsidRDefault="002F3FD8" w:rsidP="004F7070">
      <w:pPr>
        <w:spacing w:after="0"/>
      </w:pPr>
      <w:r>
        <w:separator/>
      </w:r>
    </w:p>
  </w:endnote>
  <w:endnote w:type="continuationSeparator" w:id="1">
    <w:p w:rsidR="002F3FD8" w:rsidRDefault="002F3FD8" w:rsidP="004F707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F3FD8" w:rsidRDefault="00E86F89" w:rsidP="004F7070">
    <w:pPr>
      <w:pStyle w:val="a3"/>
      <w:framePr w:wrap="around" w:vAnchor="text" w:hAnchor="margin" w:xAlign="right" w:y="1"/>
      <w:rPr>
        <w:rStyle w:val="a5"/>
      </w:rPr>
    </w:pPr>
    <w:r>
      <w:rPr>
        <w:rStyle w:val="a5"/>
      </w:rPr>
      <w:fldChar w:fldCharType="begin"/>
    </w:r>
    <w:r w:rsidR="002F3FD8">
      <w:rPr>
        <w:rStyle w:val="a5"/>
      </w:rPr>
      <w:instrText xml:space="preserve">PAGE  </w:instrText>
    </w:r>
    <w:r>
      <w:rPr>
        <w:rStyle w:val="a5"/>
      </w:rPr>
      <w:fldChar w:fldCharType="end"/>
    </w:r>
  </w:p>
  <w:p w:rsidR="002F3FD8" w:rsidRDefault="002F3FD8" w:rsidP="004F7070">
    <w:pPr>
      <w:pStyle w:val="a3"/>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F3FD8" w:rsidRDefault="00E86F89" w:rsidP="004F7070">
    <w:pPr>
      <w:pStyle w:val="a3"/>
      <w:framePr w:wrap="around" w:vAnchor="text" w:hAnchor="margin" w:xAlign="right" w:y="1"/>
      <w:rPr>
        <w:rStyle w:val="a5"/>
      </w:rPr>
    </w:pPr>
    <w:r>
      <w:rPr>
        <w:rStyle w:val="a5"/>
      </w:rPr>
      <w:fldChar w:fldCharType="begin"/>
    </w:r>
    <w:r w:rsidR="002F3FD8">
      <w:rPr>
        <w:rStyle w:val="a5"/>
      </w:rPr>
      <w:instrText xml:space="preserve">PAGE  </w:instrText>
    </w:r>
    <w:r>
      <w:rPr>
        <w:rStyle w:val="a5"/>
      </w:rPr>
      <w:fldChar w:fldCharType="separate"/>
    </w:r>
    <w:r w:rsidR="007F6A80">
      <w:rPr>
        <w:rStyle w:val="a5"/>
        <w:noProof/>
      </w:rPr>
      <w:t>8</w:t>
    </w:r>
    <w:r>
      <w:rPr>
        <w:rStyle w:val="a5"/>
      </w:rPr>
      <w:fldChar w:fldCharType="end"/>
    </w:r>
  </w:p>
  <w:p w:rsidR="002F3FD8" w:rsidRDefault="002F3FD8" w:rsidP="004F7070">
    <w:pPr>
      <w:pStyle w:val="a3"/>
      <w:ind w:right="360"/>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2F3FD8" w:rsidRDefault="002F3FD8" w:rsidP="004F7070">
      <w:pPr>
        <w:spacing w:after="0"/>
      </w:pPr>
      <w:r>
        <w:separator/>
      </w:r>
    </w:p>
  </w:footnote>
  <w:footnote w:type="continuationSeparator" w:id="1">
    <w:p w:rsidR="002F3FD8" w:rsidRDefault="002F3FD8" w:rsidP="004F7070">
      <w:pPr>
        <w:spacing w:after="0"/>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753E15D7"/>
    <w:multiLevelType w:val="hybridMultilevel"/>
    <w:tmpl w:val="A6FCA60A"/>
    <w:lvl w:ilvl="0" w:tplc="AD8E8B8A">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embedSystemFonts/>
  <w:bordersDoNotSurroundHeader/>
  <w:bordersDoNotSurroundFooter/>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0"/>
    <w:footnote w:id="1"/>
  </w:footnotePr>
  <w:endnotePr>
    <w:endnote w:id="0"/>
    <w:endnote w:id="1"/>
  </w:endnotePr>
  <w:compat>
    <w:useFELayout/>
  </w:compat>
  <w:rsids>
    <w:rsidRoot w:val="00674B1E"/>
    <w:rsid w:val="000153E4"/>
    <w:rsid w:val="00017838"/>
    <w:rsid w:val="00020A29"/>
    <w:rsid w:val="00043F60"/>
    <w:rsid w:val="00055608"/>
    <w:rsid w:val="00060A6C"/>
    <w:rsid w:val="0007366D"/>
    <w:rsid w:val="00086617"/>
    <w:rsid w:val="000C3893"/>
    <w:rsid w:val="000C5BDF"/>
    <w:rsid w:val="000C5F3E"/>
    <w:rsid w:val="000E523F"/>
    <w:rsid w:val="00107489"/>
    <w:rsid w:val="00111A24"/>
    <w:rsid w:val="00116B76"/>
    <w:rsid w:val="00126249"/>
    <w:rsid w:val="00126942"/>
    <w:rsid w:val="001348DB"/>
    <w:rsid w:val="00140417"/>
    <w:rsid w:val="00152468"/>
    <w:rsid w:val="00172CD8"/>
    <w:rsid w:val="001A0737"/>
    <w:rsid w:val="001A1D3C"/>
    <w:rsid w:val="001A4972"/>
    <w:rsid w:val="001D183A"/>
    <w:rsid w:val="001E0180"/>
    <w:rsid w:val="001E0A72"/>
    <w:rsid w:val="001E0E0F"/>
    <w:rsid w:val="002067CF"/>
    <w:rsid w:val="00230279"/>
    <w:rsid w:val="002B27C0"/>
    <w:rsid w:val="002B7D80"/>
    <w:rsid w:val="002D5F49"/>
    <w:rsid w:val="002F0A15"/>
    <w:rsid w:val="002F3FD8"/>
    <w:rsid w:val="002F45F6"/>
    <w:rsid w:val="0030007D"/>
    <w:rsid w:val="00303469"/>
    <w:rsid w:val="00311CC8"/>
    <w:rsid w:val="00323902"/>
    <w:rsid w:val="00336EF8"/>
    <w:rsid w:val="00337622"/>
    <w:rsid w:val="0034505E"/>
    <w:rsid w:val="00394A0C"/>
    <w:rsid w:val="003A6027"/>
    <w:rsid w:val="003E60CA"/>
    <w:rsid w:val="004135AD"/>
    <w:rsid w:val="0041441B"/>
    <w:rsid w:val="004150CC"/>
    <w:rsid w:val="00456A1B"/>
    <w:rsid w:val="00465828"/>
    <w:rsid w:val="00470BA7"/>
    <w:rsid w:val="00470F10"/>
    <w:rsid w:val="004A5619"/>
    <w:rsid w:val="004C051B"/>
    <w:rsid w:val="004C5D46"/>
    <w:rsid w:val="004C7DE7"/>
    <w:rsid w:val="004D3D7F"/>
    <w:rsid w:val="004F7070"/>
    <w:rsid w:val="00511E95"/>
    <w:rsid w:val="00523787"/>
    <w:rsid w:val="00523879"/>
    <w:rsid w:val="00535C23"/>
    <w:rsid w:val="00536810"/>
    <w:rsid w:val="005B2EBB"/>
    <w:rsid w:val="005B4AA6"/>
    <w:rsid w:val="005D072F"/>
    <w:rsid w:val="006007B1"/>
    <w:rsid w:val="00626F71"/>
    <w:rsid w:val="006639AA"/>
    <w:rsid w:val="00674AF7"/>
    <w:rsid w:val="00674B1E"/>
    <w:rsid w:val="00692748"/>
    <w:rsid w:val="00694274"/>
    <w:rsid w:val="006C4CF7"/>
    <w:rsid w:val="006E1C63"/>
    <w:rsid w:val="006F4BFF"/>
    <w:rsid w:val="00704FB9"/>
    <w:rsid w:val="00734E91"/>
    <w:rsid w:val="00780828"/>
    <w:rsid w:val="007906D5"/>
    <w:rsid w:val="00797F31"/>
    <w:rsid w:val="007B63EE"/>
    <w:rsid w:val="007C7F67"/>
    <w:rsid w:val="007D637D"/>
    <w:rsid w:val="007E6172"/>
    <w:rsid w:val="007E7507"/>
    <w:rsid w:val="007F5362"/>
    <w:rsid w:val="007F6A80"/>
    <w:rsid w:val="007F6D37"/>
    <w:rsid w:val="00811B89"/>
    <w:rsid w:val="008277BF"/>
    <w:rsid w:val="00830031"/>
    <w:rsid w:val="00834D99"/>
    <w:rsid w:val="0084682F"/>
    <w:rsid w:val="00846B57"/>
    <w:rsid w:val="00853730"/>
    <w:rsid w:val="00860947"/>
    <w:rsid w:val="0087315F"/>
    <w:rsid w:val="00874605"/>
    <w:rsid w:val="00875DDC"/>
    <w:rsid w:val="008906DE"/>
    <w:rsid w:val="008C2FE3"/>
    <w:rsid w:val="008D088E"/>
    <w:rsid w:val="008D1277"/>
    <w:rsid w:val="00906AC9"/>
    <w:rsid w:val="009156BF"/>
    <w:rsid w:val="00932BF9"/>
    <w:rsid w:val="00933369"/>
    <w:rsid w:val="00941E59"/>
    <w:rsid w:val="0096751B"/>
    <w:rsid w:val="009803D1"/>
    <w:rsid w:val="00984E17"/>
    <w:rsid w:val="00987D46"/>
    <w:rsid w:val="00997475"/>
    <w:rsid w:val="009A270D"/>
    <w:rsid w:val="009C04BA"/>
    <w:rsid w:val="009E1AB0"/>
    <w:rsid w:val="009F4346"/>
    <w:rsid w:val="00A05F8D"/>
    <w:rsid w:val="00A11AC6"/>
    <w:rsid w:val="00A14EB6"/>
    <w:rsid w:val="00A43A7E"/>
    <w:rsid w:val="00A61C76"/>
    <w:rsid w:val="00A9262E"/>
    <w:rsid w:val="00AB071F"/>
    <w:rsid w:val="00AD4E52"/>
    <w:rsid w:val="00AD6945"/>
    <w:rsid w:val="00AE25C8"/>
    <w:rsid w:val="00AF4722"/>
    <w:rsid w:val="00AF6E70"/>
    <w:rsid w:val="00B200DB"/>
    <w:rsid w:val="00B25292"/>
    <w:rsid w:val="00B35145"/>
    <w:rsid w:val="00B530BF"/>
    <w:rsid w:val="00B805F6"/>
    <w:rsid w:val="00B90195"/>
    <w:rsid w:val="00B92FBA"/>
    <w:rsid w:val="00BA0FF2"/>
    <w:rsid w:val="00BA388E"/>
    <w:rsid w:val="00BB34CE"/>
    <w:rsid w:val="00BB3930"/>
    <w:rsid w:val="00BD1EE5"/>
    <w:rsid w:val="00BD23BB"/>
    <w:rsid w:val="00BD730A"/>
    <w:rsid w:val="00BE3014"/>
    <w:rsid w:val="00BE4A8D"/>
    <w:rsid w:val="00C250B4"/>
    <w:rsid w:val="00C25DBA"/>
    <w:rsid w:val="00C71FD4"/>
    <w:rsid w:val="00C72CB2"/>
    <w:rsid w:val="00C74529"/>
    <w:rsid w:val="00C755A5"/>
    <w:rsid w:val="00C8002F"/>
    <w:rsid w:val="00C806AF"/>
    <w:rsid w:val="00C81A91"/>
    <w:rsid w:val="00CB0101"/>
    <w:rsid w:val="00CB44AC"/>
    <w:rsid w:val="00CE306C"/>
    <w:rsid w:val="00D105CE"/>
    <w:rsid w:val="00D12475"/>
    <w:rsid w:val="00D17AC7"/>
    <w:rsid w:val="00D50A39"/>
    <w:rsid w:val="00D57768"/>
    <w:rsid w:val="00D64B94"/>
    <w:rsid w:val="00D66C9E"/>
    <w:rsid w:val="00D67721"/>
    <w:rsid w:val="00D73983"/>
    <w:rsid w:val="00D91BFD"/>
    <w:rsid w:val="00D93D81"/>
    <w:rsid w:val="00DA7318"/>
    <w:rsid w:val="00DB5BA9"/>
    <w:rsid w:val="00DB7309"/>
    <w:rsid w:val="00DC4E4D"/>
    <w:rsid w:val="00DE13E2"/>
    <w:rsid w:val="00DE1D60"/>
    <w:rsid w:val="00DE4287"/>
    <w:rsid w:val="00DF6BF2"/>
    <w:rsid w:val="00E13FE8"/>
    <w:rsid w:val="00E22BAD"/>
    <w:rsid w:val="00E3397E"/>
    <w:rsid w:val="00E4535F"/>
    <w:rsid w:val="00E70DF6"/>
    <w:rsid w:val="00E71E4E"/>
    <w:rsid w:val="00E76BAF"/>
    <w:rsid w:val="00E851DA"/>
    <w:rsid w:val="00E86F89"/>
    <w:rsid w:val="00E97714"/>
    <w:rsid w:val="00EC29E6"/>
    <w:rsid w:val="00EC4A40"/>
    <w:rsid w:val="00EC5AB2"/>
    <w:rsid w:val="00ED29F9"/>
    <w:rsid w:val="00EE059B"/>
    <w:rsid w:val="00EE4CAB"/>
    <w:rsid w:val="00EF226D"/>
    <w:rsid w:val="00EF7A00"/>
    <w:rsid w:val="00F15AB9"/>
    <w:rsid w:val="00F16878"/>
    <w:rsid w:val="00F46AFD"/>
    <w:rsid w:val="00F600F8"/>
    <w:rsid w:val="00F705F6"/>
    <w:rsid w:val="00F74204"/>
    <w:rsid w:val="00F84436"/>
    <w:rsid w:val="00F959D0"/>
    <w:rsid w:val="00FA08F3"/>
    <w:rsid w:val="00FA5B89"/>
    <w:rsid w:val="00FB7847"/>
    <w:rsid w:val="00FD2343"/>
    <w:rsid w:val="00FD6455"/>
    <w:rsid w:val="00FD7B34"/>
  </w:rsids>
  <m:mathPr>
    <m:mathFont m:val="Impact"/>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F89"/>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footer"/>
    <w:basedOn w:val="a"/>
    <w:link w:val="a4"/>
    <w:uiPriority w:val="99"/>
    <w:unhideWhenUsed/>
    <w:rsid w:val="004F7070"/>
    <w:pPr>
      <w:tabs>
        <w:tab w:val="center" w:pos="4536"/>
        <w:tab w:val="right" w:pos="9072"/>
      </w:tabs>
      <w:spacing w:after="0"/>
    </w:pPr>
  </w:style>
  <w:style w:type="character" w:customStyle="1" w:styleId="a4">
    <w:name w:val="フッター (文字)"/>
    <w:basedOn w:val="a0"/>
    <w:link w:val="a3"/>
    <w:uiPriority w:val="99"/>
    <w:rsid w:val="004F7070"/>
  </w:style>
  <w:style w:type="character" w:styleId="a5">
    <w:name w:val="page number"/>
    <w:basedOn w:val="a0"/>
    <w:uiPriority w:val="99"/>
    <w:semiHidden/>
    <w:unhideWhenUsed/>
    <w:rsid w:val="004F7070"/>
  </w:style>
  <w:style w:type="paragraph" w:styleId="a6">
    <w:name w:val="footnote text"/>
    <w:basedOn w:val="a"/>
    <w:link w:val="a7"/>
    <w:uiPriority w:val="99"/>
    <w:unhideWhenUsed/>
    <w:rsid w:val="00AE25C8"/>
    <w:pPr>
      <w:spacing w:after="0"/>
    </w:pPr>
  </w:style>
  <w:style w:type="character" w:customStyle="1" w:styleId="a7">
    <w:name w:val="脚注文字列 (文字)"/>
    <w:basedOn w:val="a0"/>
    <w:link w:val="a6"/>
    <w:uiPriority w:val="99"/>
    <w:rsid w:val="00AE25C8"/>
  </w:style>
  <w:style w:type="character" w:styleId="a8">
    <w:name w:val="footnote reference"/>
    <w:basedOn w:val="a0"/>
    <w:uiPriority w:val="99"/>
    <w:unhideWhenUsed/>
    <w:rsid w:val="00AE25C8"/>
    <w:rPr>
      <w:vertAlign w:val="superscript"/>
    </w:rPr>
  </w:style>
  <w:style w:type="paragraph" w:styleId="a9">
    <w:name w:val="header"/>
    <w:basedOn w:val="a"/>
    <w:link w:val="aa"/>
    <w:uiPriority w:val="99"/>
    <w:unhideWhenUsed/>
    <w:rsid w:val="008C2FE3"/>
    <w:pPr>
      <w:tabs>
        <w:tab w:val="center" w:pos="4536"/>
        <w:tab w:val="right" w:pos="9072"/>
      </w:tabs>
      <w:spacing w:after="0"/>
    </w:pPr>
  </w:style>
  <w:style w:type="character" w:customStyle="1" w:styleId="aa">
    <w:name w:val="ヘッダー (文字)"/>
    <w:basedOn w:val="a0"/>
    <w:link w:val="a9"/>
    <w:uiPriority w:val="99"/>
    <w:rsid w:val="008C2FE3"/>
  </w:style>
  <w:style w:type="paragraph" w:styleId="ab">
    <w:name w:val="List Paragraph"/>
    <w:basedOn w:val="a"/>
    <w:uiPriority w:val="34"/>
    <w:qFormat/>
    <w:rsid w:val="008D1277"/>
    <w:pPr>
      <w:ind w:left="720"/>
      <w:contextualSpacing/>
    </w:pPr>
  </w:style>
  <w:style w:type="character" w:styleId="ac">
    <w:name w:val="Hyperlink"/>
    <w:basedOn w:val="a0"/>
    <w:uiPriority w:val="99"/>
    <w:semiHidden/>
    <w:unhideWhenUsed/>
    <w:rsid w:val="00EF226D"/>
    <w:rPr>
      <w:color w:val="0000FF"/>
      <w:u w:val="single"/>
    </w:rPr>
  </w:style>
  <w:style w:type="character" w:customStyle="1" w:styleId="apple-converted-space">
    <w:name w:val="apple-converted-space"/>
    <w:basedOn w:val="a0"/>
    <w:rsid w:val="00EF22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4F7070"/>
    <w:pPr>
      <w:tabs>
        <w:tab w:val="center" w:pos="4536"/>
        <w:tab w:val="right" w:pos="9072"/>
      </w:tabs>
      <w:spacing w:after="0"/>
    </w:pPr>
  </w:style>
  <w:style w:type="character" w:customStyle="1" w:styleId="PieddepageCar">
    <w:name w:val="Pied de page Car"/>
    <w:basedOn w:val="Policepardfaut"/>
    <w:link w:val="Pieddepage"/>
    <w:uiPriority w:val="99"/>
    <w:rsid w:val="004F7070"/>
  </w:style>
  <w:style w:type="character" w:styleId="Numrodepage">
    <w:name w:val="page number"/>
    <w:basedOn w:val="Policepardfaut"/>
    <w:uiPriority w:val="99"/>
    <w:semiHidden/>
    <w:unhideWhenUsed/>
    <w:rsid w:val="004F7070"/>
  </w:style>
  <w:style w:type="paragraph" w:styleId="Notedebasdepage">
    <w:name w:val="footnote text"/>
    <w:basedOn w:val="Normal"/>
    <w:link w:val="NotedebasdepageCar"/>
    <w:uiPriority w:val="99"/>
    <w:unhideWhenUsed/>
    <w:rsid w:val="00AE25C8"/>
    <w:pPr>
      <w:spacing w:after="0"/>
    </w:pPr>
  </w:style>
  <w:style w:type="character" w:customStyle="1" w:styleId="NotedebasdepageCar">
    <w:name w:val="Note de bas de page Car"/>
    <w:basedOn w:val="Policepardfaut"/>
    <w:link w:val="Notedebasdepage"/>
    <w:uiPriority w:val="99"/>
    <w:rsid w:val="00AE25C8"/>
  </w:style>
  <w:style w:type="character" w:styleId="Marquenotebasdepage">
    <w:name w:val="footnote reference"/>
    <w:basedOn w:val="Policepardfaut"/>
    <w:uiPriority w:val="99"/>
    <w:unhideWhenUsed/>
    <w:rsid w:val="00AE25C8"/>
    <w:rPr>
      <w:vertAlign w:val="superscript"/>
    </w:rPr>
  </w:style>
  <w:style w:type="paragraph" w:styleId="En-tte">
    <w:name w:val="header"/>
    <w:basedOn w:val="Normal"/>
    <w:link w:val="En-tteCar"/>
    <w:uiPriority w:val="99"/>
    <w:unhideWhenUsed/>
    <w:rsid w:val="008C2FE3"/>
    <w:pPr>
      <w:tabs>
        <w:tab w:val="center" w:pos="4536"/>
        <w:tab w:val="right" w:pos="9072"/>
      </w:tabs>
      <w:spacing w:after="0"/>
    </w:pPr>
  </w:style>
  <w:style w:type="character" w:customStyle="1" w:styleId="En-tteCar">
    <w:name w:val="En-tête Car"/>
    <w:basedOn w:val="Policepardfaut"/>
    <w:link w:val="En-tte"/>
    <w:uiPriority w:val="99"/>
    <w:rsid w:val="008C2FE3"/>
  </w:style>
  <w:style w:type="paragraph" w:styleId="Paragraphedeliste">
    <w:name w:val="List Paragraph"/>
    <w:basedOn w:val="Normal"/>
    <w:uiPriority w:val="34"/>
    <w:qFormat/>
    <w:rsid w:val="008D1277"/>
    <w:pPr>
      <w:ind w:left="720"/>
      <w:contextualSpacing/>
    </w:pPr>
  </w:style>
  <w:style w:type="character" w:styleId="Lienhypertexte">
    <w:name w:val="Hyperlink"/>
    <w:basedOn w:val="Policepardfaut"/>
    <w:uiPriority w:val="99"/>
    <w:semiHidden/>
    <w:unhideWhenUsed/>
    <w:rsid w:val="00EF226D"/>
    <w:rPr>
      <w:color w:val="0000FF"/>
      <w:u w:val="single"/>
    </w:rPr>
  </w:style>
  <w:style w:type="character" w:customStyle="1" w:styleId="apple-converted-space">
    <w:name w:val="apple-converted-space"/>
    <w:basedOn w:val="Policepardfaut"/>
    <w:rsid w:val="00EF226D"/>
  </w:style>
</w:styles>
</file>

<file path=word/webSettings.xml><?xml version="1.0" encoding="utf-8"?>
<w:webSettings xmlns:r="http://schemas.openxmlformats.org/officeDocument/2006/relationships" xmlns:w="http://schemas.openxmlformats.org/wordprocessingml/2006/main">
  <w:divs>
    <w:div w:id="16618879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4993</Words>
  <Characters>28462</Characters>
  <Application>Microsoft Word 12.1.0</Application>
  <DocSecurity>0</DocSecurity>
  <Lines>237</Lines>
  <Paragraphs>56</Paragraphs>
  <ScaleCrop>false</ScaleCrop>
  <Company>Université Paris IV - Sorbonne</Company>
  <LinksUpToDate>false</LinksUpToDate>
  <CharactersWithSpaces>34953</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Lévy</dc:creator>
  <cp:keywords/>
  <dc:description/>
  <cp:lastModifiedBy>高橋 宏幸</cp:lastModifiedBy>
  <cp:revision>3</cp:revision>
  <cp:lastPrinted>2015-11-18T16:24:00Z</cp:lastPrinted>
  <dcterms:created xsi:type="dcterms:W3CDTF">2016-03-29T15:13:00Z</dcterms:created>
  <dcterms:modified xsi:type="dcterms:W3CDTF">2016-03-29T23:41:00Z</dcterms:modified>
</cp:coreProperties>
</file>